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938"/>
      </w:tblGrid>
      <w:tr w:rsidR="00CB7048" w:rsidRPr="00F073B4" w14:paraId="2156B553" w14:textId="77777777" w:rsidTr="00446DDF">
        <w:trPr>
          <w:trHeight w:val="1351"/>
        </w:trPr>
        <w:tc>
          <w:tcPr>
            <w:tcW w:w="2836" w:type="dxa"/>
          </w:tcPr>
          <w:p w14:paraId="04D35537" w14:textId="77777777" w:rsidR="00CB7048" w:rsidRPr="00CB7048" w:rsidRDefault="00CB7048" w:rsidP="00CB7048">
            <w:pPr>
              <w:adjustRightInd w:val="0"/>
              <w:rPr>
                <w:smallCaps/>
                <w:color w:val="365F91" w:themeColor="accent1" w:themeShade="BF"/>
              </w:rPr>
            </w:pPr>
          </w:p>
          <w:p w14:paraId="3A78C8A4" w14:textId="77777777" w:rsidR="00CB7048" w:rsidRPr="00CB7048" w:rsidRDefault="00CB7048" w:rsidP="00CB7048">
            <w:pPr>
              <w:adjustRightInd w:val="0"/>
              <w:ind w:left="-170" w:right="40"/>
              <w:rPr>
                <w:smallCaps/>
                <w:color w:val="365F91" w:themeColor="accent1" w:themeShade="BF"/>
              </w:rPr>
            </w:pPr>
            <w:r w:rsidRPr="00CB7048">
              <w:rPr>
                <w:smallCaps/>
                <w:noProof/>
                <w:color w:val="365F91" w:themeColor="accent1" w:themeShade="BF"/>
              </w:rPr>
              <w:drawing>
                <wp:inline distT="0" distB="0" distL="0" distR="0" wp14:anchorId="1676FDE2" wp14:editId="6DF67A93">
                  <wp:extent cx="1838325" cy="714375"/>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pic:spPr>
                      </pic:pic>
                    </a:graphicData>
                  </a:graphic>
                </wp:inline>
              </w:drawing>
            </w:r>
          </w:p>
        </w:tc>
        <w:tc>
          <w:tcPr>
            <w:tcW w:w="7938" w:type="dxa"/>
            <w:shd w:val="clear" w:color="auto" w:fill="095797"/>
            <w:vAlign w:val="bottom"/>
          </w:tcPr>
          <w:p w14:paraId="7868941E" w14:textId="77777777" w:rsidR="00831CA9" w:rsidRDefault="00831CA9" w:rsidP="00AD22B3">
            <w:pPr>
              <w:spacing w:after="40"/>
              <w:ind w:right="34"/>
              <w:rPr>
                <w:rFonts w:ascii="Arial Narrow" w:hAnsi="Arial Narrow"/>
                <w:b/>
                <w:color w:val="FFFFFF"/>
                <w:lang w:val="fr-CA" w:bidi="fr-FR"/>
              </w:rPr>
            </w:pPr>
          </w:p>
          <w:p w14:paraId="6D303219" w14:textId="77777777" w:rsidR="00831CA9" w:rsidRDefault="00831CA9" w:rsidP="00AD22B3">
            <w:pPr>
              <w:spacing w:after="40"/>
              <w:ind w:right="34"/>
              <w:rPr>
                <w:rFonts w:ascii="Arial Narrow" w:hAnsi="Arial Narrow"/>
                <w:b/>
                <w:color w:val="FFFFFF"/>
                <w:lang w:val="fr-CA" w:bidi="fr-FR"/>
              </w:rPr>
            </w:pPr>
          </w:p>
          <w:p w14:paraId="09962F4A" w14:textId="77777777" w:rsidR="00831CA9" w:rsidRDefault="00831CA9" w:rsidP="00AD22B3">
            <w:pPr>
              <w:spacing w:after="40"/>
              <w:ind w:right="34"/>
              <w:rPr>
                <w:rFonts w:ascii="Arial Narrow" w:hAnsi="Arial Narrow"/>
                <w:b/>
                <w:color w:val="FFFFFF"/>
                <w:lang w:val="fr-CA" w:bidi="fr-FR"/>
              </w:rPr>
            </w:pPr>
          </w:p>
          <w:p w14:paraId="392D45CD" w14:textId="325DB78C" w:rsidR="008B23FD" w:rsidRPr="00A16AFA" w:rsidRDefault="00393E98" w:rsidP="00AD22B3">
            <w:pPr>
              <w:spacing w:after="40"/>
              <w:ind w:right="34"/>
              <w:rPr>
                <w:rFonts w:ascii="Arial Narrow" w:hAnsi="Arial Narrow"/>
                <w:b/>
                <w:color w:val="FF0000"/>
                <w:lang w:val="fr-CA" w:bidi="fr-FR"/>
              </w:rPr>
            </w:pPr>
            <w:r w:rsidRPr="00A16AFA">
              <w:rPr>
                <w:rFonts w:ascii="Arial Narrow" w:hAnsi="Arial Narrow"/>
                <w:b/>
                <w:color w:val="FFFFFF" w:themeColor="background1"/>
                <w:lang w:val="fr-CA" w:bidi="fr-FR"/>
              </w:rPr>
              <w:t>FORMULAI</w:t>
            </w:r>
            <w:r w:rsidR="008B23FD" w:rsidRPr="00A16AFA">
              <w:rPr>
                <w:rFonts w:ascii="Arial Narrow" w:hAnsi="Arial Narrow"/>
                <w:b/>
                <w:color w:val="FFFFFF" w:themeColor="background1"/>
                <w:lang w:val="fr-CA" w:bidi="fr-FR"/>
              </w:rPr>
              <w:t>RE D’ENGAGEMENT</w:t>
            </w:r>
          </w:p>
          <w:p w14:paraId="5D079947" w14:textId="4A70A235" w:rsidR="00CB7048" w:rsidRPr="00A16AFA" w:rsidRDefault="00602B89" w:rsidP="00AD22B3">
            <w:pPr>
              <w:spacing w:after="40"/>
              <w:ind w:right="34"/>
              <w:rPr>
                <w:rFonts w:ascii="Arial Narrow" w:hAnsi="Arial Narrow"/>
                <w:b/>
                <w:color w:val="FFFFFF"/>
                <w:lang w:val="fr-CA" w:bidi="fr-FR"/>
              </w:rPr>
            </w:pPr>
            <w:r w:rsidRPr="00A16AFA">
              <w:rPr>
                <w:rFonts w:ascii="Arial Narrow" w:hAnsi="Arial Narrow"/>
                <w:b/>
                <w:color w:val="FFFFFF"/>
                <w:lang w:val="fr-CA" w:bidi="fr-FR"/>
              </w:rPr>
              <w:t>PROGRAMME DE BOURSE</w:t>
            </w:r>
            <w:r w:rsidR="00E24AD9" w:rsidRPr="00A16AFA">
              <w:rPr>
                <w:rFonts w:ascii="Arial Narrow" w:hAnsi="Arial Narrow"/>
                <w:b/>
                <w:color w:val="FFFFFF"/>
                <w:lang w:val="fr-CA" w:bidi="fr-FR"/>
              </w:rPr>
              <w:t>S D’ÉTUDES LIÉ À LA DÉMA</w:t>
            </w:r>
            <w:r w:rsidR="00474A35" w:rsidRPr="00A16AFA">
              <w:rPr>
                <w:rFonts w:ascii="Arial Narrow" w:hAnsi="Arial Narrow"/>
                <w:b/>
                <w:color w:val="FFFFFF"/>
                <w:lang w:val="fr-CA" w:bidi="fr-FR"/>
              </w:rPr>
              <w:t>R</w:t>
            </w:r>
            <w:r w:rsidR="00E24AD9" w:rsidRPr="00A16AFA">
              <w:rPr>
                <w:rFonts w:ascii="Arial Narrow" w:hAnsi="Arial Narrow"/>
                <w:b/>
                <w:color w:val="FFFFFF"/>
                <w:lang w:val="fr-CA" w:bidi="fr-FR"/>
              </w:rPr>
              <w:t>CHE DE RECONNAISSANCE DES ACQUIS ET DES COMPÉTENCES EN TECHNIQUES DE PHARMACIE (RAC-TP)</w:t>
            </w:r>
            <w:r w:rsidRPr="00A16AFA">
              <w:rPr>
                <w:rFonts w:ascii="Arial Narrow" w:hAnsi="Arial Narrow"/>
                <w:b/>
                <w:color w:val="FFFFFF"/>
                <w:lang w:val="fr-CA" w:bidi="fr-FR"/>
              </w:rPr>
              <w:t xml:space="preserve">  </w:t>
            </w:r>
          </w:p>
          <w:p w14:paraId="5254FC0F" w14:textId="05FD2F2E" w:rsidR="00E24AD9" w:rsidRPr="00A16AFA" w:rsidRDefault="00E24AD9" w:rsidP="00AD22B3">
            <w:pPr>
              <w:spacing w:after="40"/>
              <w:ind w:right="34"/>
              <w:rPr>
                <w:rFonts w:ascii="Arial Narrow" w:hAnsi="Arial Narrow"/>
                <w:bCs/>
                <w:smallCaps/>
                <w:color w:val="365F91" w:themeColor="accent1" w:themeShade="BF"/>
                <w:lang w:val="fr-CA"/>
              </w:rPr>
            </w:pPr>
          </w:p>
        </w:tc>
      </w:tr>
    </w:tbl>
    <w:p w14:paraId="26E6FAC2" w14:textId="77777777" w:rsidR="00CF3E04" w:rsidRDefault="00CF3E04" w:rsidP="00DD0C03">
      <w:pPr>
        <w:pStyle w:val="Titreprospectus"/>
      </w:pPr>
    </w:p>
    <w:p w14:paraId="02EF2515" w14:textId="52767EB0" w:rsidR="009E69B5" w:rsidRPr="00CF3E04" w:rsidRDefault="001E6AD9" w:rsidP="00DD0C03">
      <w:pPr>
        <w:pStyle w:val="Titreprospectus"/>
      </w:pPr>
      <w:r w:rsidRPr="00CF3E04">
        <w:t>Pr</w:t>
      </w:r>
      <w:r w:rsidR="00A343DB" w:rsidRPr="00CF3E04">
        <w:t>é</w:t>
      </w:r>
      <w:r w:rsidRPr="00CF3E04">
        <w:t>sentation d</w:t>
      </w:r>
      <w:r w:rsidR="00EC15EC" w:rsidRPr="00CF3E04">
        <w:t>u</w:t>
      </w:r>
      <w:r w:rsidRPr="00CF3E04">
        <w:t xml:space="preserve"> programme</w:t>
      </w:r>
    </w:p>
    <w:p w14:paraId="21D2E1C4" w14:textId="0181C794" w:rsidR="00087A79" w:rsidRDefault="00087A79" w:rsidP="005908C8">
      <w:pPr>
        <w:spacing w:after="0"/>
        <w:rPr>
          <w:rFonts w:ascii="Arial Narrow" w:hAnsi="Arial Narrow"/>
          <w:color w:val="000000"/>
          <w:lang w:val="fr-CA"/>
        </w:rPr>
      </w:pPr>
    </w:p>
    <w:p w14:paraId="6AD21C81" w14:textId="5E0BB99F" w:rsidR="005908C8" w:rsidRPr="005908C8" w:rsidRDefault="005908C8" w:rsidP="00831CA9">
      <w:pPr>
        <w:spacing w:after="0"/>
        <w:jc w:val="both"/>
        <w:rPr>
          <w:rFonts w:ascii="Arial Narrow" w:hAnsi="Arial Narrow"/>
          <w:color w:val="000000"/>
          <w:lang w:val="fr-CA" w:bidi="fr-FR"/>
        </w:rPr>
      </w:pPr>
      <w:r w:rsidRPr="005908C8">
        <w:rPr>
          <w:rFonts w:ascii="Arial Narrow" w:hAnsi="Arial Narrow"/>
          <w:color w:val="000000"/>
          <w:lang w:val="fr-CA" w:bidi="fr-FR"/>
        </w:rPr>
        <w:t>Le ministère de la Santé et des Services sociaux (MSSS) propose un levier aux établissements de santé et de services sociaux du Québec pour relever l’important défi de main-d’œuvre qui se dessine dans des professions et des techniques de la santé et des services sociaux. Ce programme vise donc à soutenir le déploiement de l’offre de service de technicien en pharmacie dans les établissements du réseau de la santé et des services sociaux</w:t>
      </w:r>
      <w:r w:rsidR="00474A35">
        <w:rPr>
          <w:rFonts w:ascii="Arial Narrow" w:hAnsi="Arial Narrow"/>
          <w:color w:val="000000"/>
          <w:lang w:val="fr-CA" w:bidi="fr-FR"/>
        </w:rPr>
        <w:t xml:space="preserve"> (RSSS)</w:t>
      </w:r>
      <w:r w:rsidRPr="005908C8">
        <w:rPr>
          <w:rFonts w:ascii="Arial Narrow" w:hAnsi="Arial Narrow"/>
          <w:color w:val="000000"/>
          <w:lang w:val="fr-CA" w:bidi="fr-FR"/>
        </w:rPr>
        <w:t>.</w:t>
      </w:r>
    </w:p>
    <w:p w14:paraId="2F546C18" w14:textId="77777777" w:rsidR="00EC6512" w:rsidRPr="00CF3E04" w:rsidRDefault="00EC6512" w:rsidP="008312C7">
      <w:pPr>
        <w:pStyle w:val="Paragraphedeliste"/>
        <w:adjustRightInd w:val="0"/>
        <w:spacing w:after="0"/>
        <w:ind w:left="505"/>
        <w:jc w:val="both"/>
        <w:rPr>
          <w:rFonts w:ascii="Arial Narrow" w:hAnsi="Arial Narrow"/>
          <w:color w:val="000000"/>
          <w:lang w:val="fr-CA"/>
        </w:rPr>
      </w:pPr>
    </w:p>
    <w:p w14:paraId="3235B067" w14:textId="77777777" w:rsidR="009E69B5" w:rsidRPr="00CF3E04" w:rsidRDefault="009E69B5" w:rsidP="00DD0C03">
      <w:pPr>
        <w:pStyle w:val="Titreprospectus"/>
      </w:pPr>
      <w:r w:rsidRPr="00CF3E04">
        <w:t>Objectifs du programme</w:t>
      </w:r>
    </w:p>
    <w:p w14:paraId="530EE6C8" w14:textId="77777777" w:rsidR="00087A79" w:rsidRPr="00CF3E04" w:rsidRDefault="00087A79" w:rsidP="00DD0C03">
      <w:pPr>
        <w:spacing w:before="120" w:after="0"/>
        <w:rPr>
          <w:rFonts w:ascii="Arial Narrow" w:hAnsi="Arial Narrow"/>
          <w:color w:val="000000"/>
          <w:lang w:val="fr-CA"/>
        </w:rPr>
      </w:pPr>
      <w:r w:rsidRPr="00CF3E04">
        <w:rPr>
          <w:rFonts w:ascii="Arial Narrow" w:hAnsi="Arial Narrow"/>
          <w:color w:val="000000"/>
          <w:lang w:val="fr-CA"/>
        </w:rPr>
        <w:t>Le programme de bourse vise à :</w:t>
      </w:r>
    </w:p>
    <w:p w14:paraId="3D24DCC7" w14:textId="02DCF7F6" w:rsidR="001D0C17" w:rsidRPr="001D0C17" w:rsidRDefault="001D0C17" w:rsidP="001D0C17">
      <w:pPr>
        <w:numPr>
          <w:ilvl w:val="0"/>
          <w:numId w:val="30"/>
        </w:numPr>
        <w:spacing w:after="0"/>
        <w:rPr>
          <w:rFonts w:ascii="Arial Narrow" w:hAnsi="Arial Narrow"/>
          <w:color w:val="000000"/>
          <w:lang w:val="fr-CA" w:bidi="fr-FR"/>
        </w:rPr>
      </w:pPr>
      <w:r w:rsidRPr="001D0C17">
        <w:rPr>
          <w:rFonts w:ascii="Arial Narrow" w:hAnsi="Arial Narrow"/>
          <w:color w:val="000000"/>
          <w:lang w:val="fr-CA" w:bidi="fr-FR"/>
        </w:rPr>
        <w:t>Aider les établissements de santé et de services sociaux du RSSS à améliorer l’attraction, la rétention et la disponibilité de la main-d’œuvre d’assistance et technique en pharmacie;</w:t>
      </w:r>
    </w:p>
    <w:p w14:paraId="4A3696A2" w14:textId="69D58992" w:rsidR="001D0C17" w:rsidRPr="001D0C17" w:rsidRDefault="001D0C17" w:rsidP="001D0C17">
      <w:pPr>
        <w:numPr>
          <w:ilvl w:val="0"/>
          <w:numId w:val="30"/>
        </w:numPr>
        <w:spacing w:after="0"/>
        <w:rPr>
          <w:rFonts w:ascii="Arial Narrow" w:hAnsi="Arial Narrow"/>
          <w:color w:val="000000"/>
          <w:lang w:val="fr-CA" w:bidi="fr-FR"/>
        </w:rPr>
      </w:pPr>
      <w:r w:rsidRPr="001D0C17">
        <w:rPr>
          <w:rFonts w:ascii="Arial Narrow" w:hAnsi="Arial Narrow"/>
          <w:color w:val="000000"/>
          <w:lang w:val="fr-CA" w:bidi="fr-FR"/>
        </w:rPr>
        <w:t xml:space="preserve">Soutenir financièrement les candidats sélectionnés pendant leur parcours scolaire; </w:t>
      </w:r>
    </w:p>
    <w:p w14:paraId="5671D061" w14:textId="51C7B938" w:rsidR="00087A79" w:rsidRPr="001D0C17" w:rsidRDefault="001D0C17" w:rsidP="001D0C17">
      <w:pPr>
        <w:numPr>
          <w:ilvl w:val="0"/>
          <w:numId w:val="30"/>
        </w:numPr>
        <w:spacing w:after="0"/>
        <w:rPr>
          <w:rFonts w:ascii="Arial Narrow" w:hAnsi="Arial Narrow"/>
          <w:color w:val="000000"/>
          <w:lang w:val="fr-CA" w:bidi="fr-FR"/>
        </w:rPr>
      </w:pPr>
      <w:r w:rsidRPr="001D0C17">
        <w:rPr>
          <w:rFonts w:ascii="Arial Narrow" w:hAnsi="Arial Narrow"/>
          <w:color w:val="000000"/>
          <w:lang w:val="fr-CA" w:bidi="fr-FR"/>
        </w:rPr>
        <w:t xml:space="preserve">Permettre l’ajout de 600 techniciens en pharmacie au sein du RSSS d’ici 2024-2025. </w:t>
      </w:r>
    </w:p>
    <w:p w14:paraId="45783896" w14:textId="77777777" w:rsidR="00EC6512" w:rsidRPr="00CF3E04" w:rsidRDefault="00EC6512" w:rsidP="008312C7">
      <w:pPr>
        <w:pStyle w:val="Paragraphedeliste"/>
        <w:adjustRightInd w:val="0"/>
        <w:spacing w:after="0"/>
        <w:ind w:left="499"/>
        <w:jc w:val="both"/>
        <w:rPr>
          <w:rFonts w:ascii="Arial Narrow" w:hAnsi="Arial Narrow"/>
          <w:color w:val="000000"/>
          <w:lang w:val="fr-CA"/>
        </w:rPr>
      </w:pPr>
    </w:p>
    <w:p w14:paraId="66909679" w14:textId="40590556" w:rsidR="00702FD3" w:rsidRPr="00CF3E04" w:rsidRDefault="00702FD3" w:rsidP="00DD0C03">
      <w:pPr>
        <w:pStyle w:val="Titreprospectus"/>
      </w:pPr>
      <w:r w:rsidRPr="00CF3E04">
        <w:t>Bourses attribuées et autres frais</w:t>
      </w:r>
    </w:p>
    <w:p w14:paraId="1D1392D7" w14:textId="70BFC8D6" w:rsidR="00EC6512" w:rsidRDefault="00EC6512" w:rsidP="002C48A9">
      <w:pPr>
        <w:spacing w:after="0"/>
        <w:rPr>
          <w:rFonts w:ascii="Arial Narrow" w:hAnsi="Arial Narrow"/>
          <w:color w:val="000000"/>
          <w:lang w:val="fr-CA"/>
        </w:rPr>
      </w:pPr>
    </w:p>
    <w:p w14:paraId="0FB6A422" w14:textId="69652F54" w:rsidR="002C48A9" w:rsidRPr="002C48A9" w:rsidRDefault="002C48A9" w:rsidP="00831CA9">
      <w:pPr>
        <w:numPr>
          <w:ilvl w:val="0"/>
          <w:numId w:val="30"/>
        </w:numPr>
        <w:spacing w:after="0"/>
        <w:jc w:val="both"/>
        <w:rPr>
          <w:rFonts w:ascii="Arial Narrow" w:hAnsi="Arial Narrow"/>
          <w:color w:val="000000"/>
          <w:lang w:val="fr-CA" w:bidi="fr-FR"/>
        </w:rPr>
      </w:pPr>
      <w:r w:rsidRPr="002C48A9">
        <w:rPr>
          <w:rFonts w:ascii="Arial Narrow" w:hAnsi="Arial Narrow"/>
          <w:color w:val="000000"/>
          <w:lang w:val="fr-CA" w:bidi="fr-FR"/>
        </w:rPr>
        <w:t xml:space="preserve">En 2022-2023, le MSSS finance </w:t>
      </w:r>
      <w:bookmarkStart w:id="0" w:name="_Hlk86136169"/>
      <w:r w:rsidRPr="002C48A9">
        <w:rPr>
          <w:rFonts w:ascii="Arial Narrow" w:hAnsi="Arial Narrow"/>
          <w:color w:val="000000"/>
          <w:lang w:val="fr-CA" w:bidi="fr-FR"/>
        </w:rPr>
        <w:t>jusqu’à un maximum de 200 bourses de 12 500 $;</w:t>
      </w:r>
    </w:p>
    <w:p w14:paraId="0888BB26" w14:textId="391BACF2" w:rsidR="002C48A9" w:rsidRPr="00AE5720" w:rsidRDefault="002C48A9" w:rsidP="00831CA9">
      <w:pPr>
        <w:numPr>
          <w:ilvl w:val="0"/>
          <w:numId w:val="30"/>
        </w:numPr>
        <w:spacing w:after="0"/>
        <w:jc w:val="both"/>
        <w:rPr>
          <w:rFonts w:ascii="Arial Narrow" w:hAnsi="Arial Narrow"/>
          <w:color w:val="000000"/>
          <w:lang w:val="fr-CA" w:bidi="fr-FR"/>
        </w:rPr>
      </w:pPr>
      <w:bookmarkStart w:id="1" w:name="_Hlk83115153"/>
      <w:bookmarkEnd w:id="0"/>
      <w:r w:rsidRPr="00AE5720">
        <w:rPr>
          <w:rFonts w:ascii="Arial Narrow" w:hAnsi="Arial Narrow"/>
          <w:color w:val="000000"/>
          <w:lang w:val="fr-CA" w:bidi="fr-FR"/>
        </w:rPr>
        <w:t xml:space="preserve">La personne </w:t>
      </w:r>
      <w:bookmarkEnd w:id="1"/>
      <w:r w:rsidRPr="00AE5720">
        <w:rPr>
          <w:rFonts w:ascii="Arial Narrow" w:hAnsi="Arial Narrow"/>
          <w:color w:val="000000"/>
          <w:lang w:val="fr-CA" w:bidi="fr-FR"/>
        </w:rPr>
        <w:t xml:space="preserve">qui fait une demande de bourse peut bénéficier d’un montant de 12 500 $ </w:t>
      </w:r>
      <w:r w:rsidR="00B91E1B" w:rsidRPr="00A16AFA">
        <w:rPr>
          <w:rFonts w:ascii="Arial Narrow" w:hAnsi="Arial Narrow"/>
          <w:lang w:val="fr-CA" w:eastAsia="fr-CA"/>
        </w:rPr>
        <w:t xml:space="preserve">remis en 1 versement, par </w:t>
      </w:r>
      <w:r w:rsidRPr="00AE5720">
        <w:rPr>
          <w:rFonts w:ascii="Arial Narrow" w:hAnsi="Arial Narrow"/>
          <w:color w:val="000000"/>
          <w:lang w:val="fr-CA" w:bidi="fr-FR"/>
        </w:rPr>
        <w:t xml:space="preserve">l’établissement du RSSS parrain. </w:t>
      </w:r>
    </w:p>
    <w:p w14:paraId="3DE647C8" w14:textId="4D0609E1" w:rsidR="003F0303" w:rsidRPr="002C48A9" w:rsidRDefault="003A3511" w:rsidP="00831CA9">
      <w:pPr>
        <w:numPr>
          <w:ilvl w:val="0"/>
          <w:numId w:val="30"/>
        </w:numPr>
        <w:spacing w:after="0"/>
        <w:jc w:val="both"/>
        <w:rPr>
          <w:rFonts w:ascii="Arial Narrow" w:hAnsi="Arial Narrow"/>
          <w:color w:val="000000"/>
          <w:lang w:val="fr-CA" w:bidi="fr-FR"/>
        </w:rPr>
      </w:pPr>
      <w:r>
        <w:rPr>
          <w:rFonts w:ascii="Arial Narrow" w:hAnsi="Arial Narrow"/>
          <w:color w:val="000000"/>
          <w:lang w:val="fr-CA" w:bidi="fr-FR"/>
        </w:rPr>
        <w:t>L</w:t>
      </w:r>
      <w:r w:rsidR="003F0303">
        <w:rPr>
          <w:rFonts w:ascii="Arial Narrow" w:hAnsi="Arial Narrow"/>
          <w:color w:val="000000"/>
          <w:lang w:val="fr-CA" w:bidi="fr-FR"/>
        </w:rPr>
        <w:t>es candidats ayant démarré la RAC-TP en 2021</w:t>
      </w:r>
      <w:r>
        <w:rPr>
          <w:rFonts w:ascii="Arial Narrow" w:hAnsi="Arial Narrow"/>
          <w:color w:val="000000"/>
          <w:lang w:val="fr-CA" w:bidi="fr-FR"/>
        </w:rPr>
        <w:t>,</w:t>
      </w:r>
      <w:r w:rsidR="00BC6C02">
        <w:rPr>
          <w:rFonts w:ascii="Arial Narrow" w:hAnsi="Arial Narrow"/>
          <w:color w:val="000000"/>
          <w:lang w:val="fr-CA" w:bidi="fr-FR"/>
        </w:rPr>
        <w:t xml:space="preserve"> admissibles </w:t>
      </w:r>
      <w:r>
        <w:rPr>
          <w:rFonts w:ascii="Arial Narrow" w:hAnsi="Arial Narrow"/>
          <w:color w:val="000000"/>
          <w:lang w:val="fr-CA" w:bidi="fr-FR"/>
        </w:rPr>
        <w:t>à ce</w:t>
      </w:r>
      <w:r w:rsidR="00BC6C02">
        <w:rPr>
          <w:rFonts w:ascii="Arial Narrow" w:hAnsi="Arial Narrow"/>
          <w:color w:val="000000"/>
          <w:lang w:val="fr-CA" w:bidi="fr-FR"/>
        </w:rPr>
        <w:t xml:space="preserve"> programme de bourses</w:t>
      </w:r>
      <w:r w:rsidR="003F0303">
        <w:rPr>
          <w:rFonts w:ascii="Arial Narrow" w:hAnsi="Arial Narrow"/>
          <w:color w:val="000000"/>
          <w:lang w:val="fr-CA" w:bidi="fr-FR"/>
        </w:rPr>
        <w:t>, pourront bénéficier d’un montant de 12 500 $ sous forme d’un</w:t>
      </w:r>
      <w:r w:rsidR="00BC6C02">
        <w:rPr>
          <w:rFonts w:ascii="Arial Narrow" w:hAnsi="Arial Narrow"/>
          <w:color w:val="000000"/>
          <w:lang w:val="fr-CA" w:bidi="fr-FR"/>
        </w:rPr>
        <w:t xml:space="preserve"> (1)</w:t>
      </w:r>
      <w:r w:rsidR="003F0303">
        <w:rPr>
          <w:rFonts w:ascii="Arial Narrow" w:hAnsi="Arial Narrow"/>
          <w:color w:val="000000"/>
          <w:lang w:val="fr-CA" w:bidi="fr-FR"/>
        </w:rPr>
        <w:t xml:space="preserve"> </w:t>
      </w:r>
      <w:r w:rsidR="00BC11B4">
        <w:rPr>
          <w:rFonts w:ascii="Arial Narrow" w:hAnsi="Arial Narrow"/>
          <w:color w:val="000000"/>
          <w:lang w:val="fr-CA" w:bidi="fr-FR"/>
        </w:rPr>
        <w:t xml:space="preserve">versement octroyé </w:t>
      </w:r>
      <w:r w:rsidR="003F0303">
        <w:rPr>
          <w:rFonts w:ascii="Arial Narrow" w:hAnsi="Arial Narrow"/>
          <w:color w:val="000000"/>
          <w:lang w:val="fr-CA" w:bidi="fr-FR"/>
        </w:rPr>
        <w:t>par l’établissement du RSSS parrain.</w:t>
      </w:r>
    </w:p>
    <w:p w14:paraId="3903CFD2" w14:textId="77777777" w:rsidR="00087A79" w:rsidRPr="00CF3E04" w:rsidRDefault="00087A79" w:rsidP="008312C7">
      <w:pPr>
        <w:pStyle w:val="Paragraphedeliste"/>
        <w:spacing w:after="0"/>
        <w:ind w:left="499"/>
        <w:rPr>
          <w:rFonts w:ascii="Arial Narrow" w:hAnsi="Arial Narrow"/>
          <w:color w:val="000000"/>
          <w:lang w:val="fr-CA"/>
        </w:rPr>
      </w:pPr>
    </w:p>
    <w:p w14:paraId="391D0E4C" w14:textId="05F2DF4B" w:rsidR="009E69B5" w:rsidRPr="00CF3E04" w:rsidRDefault="009E69B5" w:rsidP="00DD0C03">
      <w:pPr>
        <w:pStyle w:val="Titreprospectus"/>
      </w:pPr>
      <w:r w:rsidRPr="00CF3E04">
        <w:t>Admissibilité</w:t>
      </w:r>
    </w:p>
    <w:p w14:paraId="6C136843" w14:textId="307CC0D3" w:rsidR="00E64472" w:rsidRPr="00CF3E04" w:rsidRDefault="009E69B5" w:rsidP="00EB382F">
      <w:pPr>
        <w:adjustRightInd w:val="0"/>
        <w:spacing w:before="120" w:line="276" w:lineRule="auto"/>
        <w:ind w:left="425" w:hanging="425"/>
        <w:jc w:val="both"/>
        <w:rPr>
          <w:rFonts w:ascii="Arial Narrow" w:hAnsi="Arial Narrow"/>
          <w:color w:val="000000"/>
          <w:lang w:val="fr-CA"/>
        </w:rPr>
      </w:pPr>
      <w:r w:rsidRPr="00CF3E04">
        <w:rPr>
          <w:rFonts w:ascii="Arial Narrow" w:hAnsi="Arial Narrow"/>
          <w:color w:val="000000"/>
          <w:lang w:val="fr-CA"/>
        </w:rPr>
        <w:t>Tous les candidats souhaitant obtenir une bourse doivent :</w:t>
      </w:r>
    </w:p>
    <w:p w14:paraId="6B7D2783" w14:textId="17E1D0E1" w:rsidR="00356DA8" w:rsidRPr="00356DA8" w:rsidRDefault="00356DA8" w:rsidP="00831CA9">
      <w:pPr>
        <w:pStyle w:val="Paragraphedeliste"/>
        <w:numPr>
          <w:ilvl w:val="0"/>
          <w:numId w:val="30"/>
        </w:numPr>
        <w:spacing w:before="120" w:line="276" w:lineRule="auto"/>
        <w:jc w:val="both"/>
        <w:rPr>
          <w:rFonts w:ascii="Arial Narrow" w:hAnsi="Arial Narrow"/>
          <w:color w:val="000000"/>
          <w:lang w:val="fr-CA"/>
        </w:rPr>
      </w:pPr>
      <w:r w:rsidRPr="00356DA8">
        <w:rPr>
          <w:rFonts w:ascii="Arial Narrow" w:hAnsi="Arial Narrow"/>
          <w:color w:val="000000"/>
          <w:lang w:val="fr-CA"/>
        </w:rPr>
        <w:t xml:space="preserve">Détenir un statut de citoyen canadien ou de résident permanent et résider au Québec; </w:t>
      </w:r>
    </w:p>
    <w:p w14:paraId="2D48CF8D" w14:textId="6C3359E6" w:rsidR="00356DA8" w:rsidRPr="00356DA8" w:rsidRDefault="00356DA8" w:rsidP="00831CA9">
      <w:pPr>
        <w:pStyle w:val="Paragraphedeliste"/>
        <w:numPr>
          <w:ilvl w:val="0"/>
          <w:numId w:val="30"/>
        </w:numPr>
        <w:spacing w:before="120" w:line="276" w:lineRule="auto"/>
        <w:jc w:val="both"/>
        <w:rPr>
          <w:rFonts w:ascii="Arial Narrow" w:hAnsi="Arial Narrow"/>
          <w:color w:val="000000"/>
          <w:lang w:val="fr-CA"/>
        </w:rPr>
      </w:pPr>
      <w:r w:rsidRPr="00356DA8">
        <w:rPr>
          <w:rFonts w:ascii="Arial Narrow" w:hAnsi="Arial Narrow"/>
          <w:color w:val="000000"/>
          <w:lang w:val="fr-CA"/>
        </w:rPr>
        <w:t>Être admis et avoir entrepris la démarche de reconnaissance des acquis (RAC) en techniques de pharmacie (165.A0) dans l’un des collèges autorisés à dispenser le programme de formation;</w:t>
      </w:r>
    </w:p>
    <w:p w14:paraId="421148B3" w14:textId="26EF424A" w:rsidR="00356DA8" w:rsidRPr="00387A63" w:rsidRDefault="00356DA8" w:rsidP="00831CA9">
      <w:pPr>
        <w:pStyle w:val="Paragraphedeliste"/>
        <w:numPr>
          <w:ilvl w:val="0"/>
          <w:numId w:val="30"/>
        </w:numPr>
        <w:spacing w:before="120" w:line="276" w:lineRule="auto"/>
        <w:jc w:val="both"/>
        <w:rPr>
          <w:rFonts w:ascii="Arial Narrow" w:hAnsi="Arial Narrow"/>
          <w:color w:val="000000"/>
          <w:lang w:val="fr-CA"/>
        </w:rPr>
      </w:pPr>
      <w:r w:rsidRPr="00387A63">
        <w:rPr>
          <w:rFonts w:ascii="Arial Narrow" w:hAnsi="Arial Narrow"/>
          <w:color w:val="000000"/>
          <w:lang w:val="fr-CA"/>
        </w:rPr>
        <w:t>S’engager à commencer et à terminer le programme de formation dans les délais prescrits avec l’établissement d’enseignement;</w:t>
      </w:r>
    </w:p>
    <w:p w14:paraId="35ED396A" w14:textId="44ACE2CF" w:rsidR="00356DA8" w:rsidRPr="00387A63" w:rsidRDefault="00356DA8" w:rsidP="00831CA9">
      <w:pPr>
        <w:pStyle w:val="Paragraphedeliste"/>
        <w:numPr>
          <w:ilvl w:val="0"/>
          <w:numId w:val="30"/>
        </w:numPr>
        <w:spacing w:before="120" w:line="276" w:lineRule="auto"/>
        <w:jc w:val="both"/>
        <w:rPr>
          <w:rFonts w:ascii="Arial Narrow" w:hAnsi="Arial Narrow"/>
          <w:color w:val="000000"/>
          <w:lang w:val="fr-CA"/>
        </w:rPr>
      </w:pPr>
      <w:r w:rsidRPr="00387A63">
        <w:rPr>
          <w:rFonts w:ascii="Arial Narrow" w:hAnsi="Arial Narrow"/>
          <w:color w:val="000000"/>
          <w:lang w:val="fr-CA"/>
        </w:rPr>
        <w:t xml:space="preserve">Être à l’emploi comme assistants techniques en pharmacie (3212) ou assistant technique senior en pharmacie (3215) dans l’un des établissements du RSSS visé par </w:t>
      </w:r>
      <w:r w:rsidR="00AB485D">
        <w:rPr>
          <w:rFonts w:ascii="Arial Narrow" w:hAnsi="Arial Narrow"/>
          <w:color w:val="000000"/>
          <w:lang w:val="fr-CA"/>
        </w:rPr>
        <w:t>ce programme de bourse</w:t>
      </w:r>
      <w:r w:rsidR="00F35E87">
        <w:rPr>
          <w:rFonts w:ascii="Arial Narrow" w:hAnsi="Arial Narrow"/>
          <w:color w:val="000000"/>
          <w:lang w:val="fr-CA"/>
        </w:rPr>
        <w:t xml:space="preserve"> (candidature prioritaire)</w:t>
      </w:r>
      <w:r w:rsidR="00D43969">
        <w:rPr>
          <w:rFonts w:ascii="Arial Narrow" w:hAnsi="Arial Narrow"/>
          <w:color w:val="000000"/>
          <w:lang w:val="fr-CA"/>
        </w:rPr>
        <w:t>;</w:t>
      </w:r>
      <w:r w:rsidRPr="00387A63">
        <w:rPr>
          <w:rFonts w:ascii="Arial Narrow" w:hAnsi="Arial Narrow"/>
          <w:color w:val="000000"/>
          <w:lang w:val="fr-CA"/>
        </w:rPr>
        <w:t xml:space="preserve"> </w:t>
      </w:r>
    </w:p>
    <w:p w14:paraId="3B25055B" w14:textId="3785F5BE" w:rsidR="00356DA8" w:rsidRPr="00387A63" w:rsidRDefault="00D43969" w:rsidP="00831CA9">
      <w:pPr>
        <w:pStyle w:val="Paragraphedeliste"/>
        <w:numPr>
          <w:ilvl w:val="0"/>
          <w:numId w:val="30"/>
        </w:numPr>
        <w:spacing w:before="120" w:line="276" w:lineRule="auto"/>
        <w:jc w:val="both"/>
        <w:rPr>
          <w:rFonts w:ascii="Arial Narrow" w:hAnsi="Arial Narrow"/>
          <w:color w:val="000000"/>
          <w:lang w:val="fr-CA"/>
        </w:rPr>
      </w:pPr>
      <w:r>
        <w:rPr>
          <w:rFonts w:ascii="Arial Narrow" w:hAnsi="Arial Narrow"/>
          <w:color w:val="000000"/>
          <w:lang w:val="fr-CA"/>
        </w:rPr>
        <w:t>Ou être en processus d’embauche et ê</w:t>
      </w:r>
      <w:r w:rsidR="00356DA8" w:rsidRPr="00387A63">
        <w:rPr>
          <w:rFonts w:ascii="Arial Narrow" w:hAnsi="Arial Narrow"/>
          <w:color w:val="000000"/>
          <w:lang w:val="fr-CA"/>
        </w:rPr>
        <w:t xml:space="preserve">tre retenu par un établissement du RSSS visé par ce programme de bourses;  </w:t>
      </w:r>
    </w:p>
    <w:p w14:paraId="164B4D87" w14:textId="7FD80CA0" w:rsidR="00356DA8" w:rsidRPr="00AE7156" w:rsidRDefault="0553E38E" w:rsidP="00831CA9">
      <w:pPr>
        <w:pStyle w:val="Paragraphedeliste"/>
        <w:numPr>
          <w:ilvl w:val="0"/>
          <w:numId w:val="30"/>
        </w:numPr>
        <w:spacing w:before="120" w:line="276" w:lineRule="auto"/>
        <w:jc w:val="both"/>
        <w:rPr>
          <w:rFonts w:ascii="Arial Narrow" w:eastAsia="Segoe UI" w:hAnsi="Arial Narrow" w:cs="Segoe UI"/>
          <w:b/>
          <w:bCs/>
          <w:lang w:val="fr-CA"/>
        </w:rPr>
      </w:pPr>
      <w:r w:rsidRPr="00AE7156">
        <w:rPr>
          <w:rFonts w:ascii="Arial Narrow" w:eastAsia="Segoe UI" w:hAnsi="Arial Narrow" w:cs="Segoe UI"/>
          <w:lang w:val="fr-CA"/>
        </w:rPr>
        <w:t>Avoir une preuve démontrant la couverture vaccinale prescrite de la C</w:t>
      </w:r>
      <w:r w:rsidR="00474A35" w:rsidRPr="00AE7156">
        <w:rPr>
          <w:rFonts w:ascii="Arial Narrow" w:eastAsia="Segoe UI" w:hAnsi="Arial Narrow" w:cs="Segoe UI"/>
          <w:lang w:val="fr-CA"/>
        </w:rPr>
        <w:t>OVID</w:t>
      </w:r>
      <w:r w:rsidRPr="00AE7156">
        <w:rPr>
          <w:rFonts w:ascii="Arial Narrow" w:eastAsia="Segoe UI" w:hAnsi="Arial Narrow" w:cs="Segoe UI"/>
          <w:lang w:val="fr-CA"/>
        </w:rPr>
        <w:t>-19 au moment de l’embauche. Pour les candidats déjà à l’emploi, c’est la procédure de l’établissement parrain qui continue de s’appliquer.</w:t>
      </w:r>
    </w:p>
    <w:p w14:paraId="68C14FDB" w14:textId="18FEECAB" w:rsidR="00087A79" w:rsidRPr="00CF3E04" w:rsidRDefault="00087A79" w:rsidP="00356DA8">
      <w:pPr>
        <w:pStyle w:val="Paragraphedeliste"/>
        <w:spacing w:before="120"/>
        <w:ind w:left="502"/>
        <w:contextualSpacing w:val="0"/>
        <w:rPr>
          <w:rFonts w:ascii="Arial Narrow" w:hAnsi="Arial Narrow"/>
          <w:color w:val="000000"/>
          <w:lang w:val="fr-CA"/>
        </w:rPr>
      </w:pPr>
    </w:p>
    <w:p w14:paraId="67222A0E" w14:textId="348F99D9" w:rsidR="008312C7" w:rsidRPr="00CF3E04" w:rsidRDefault="008312C7" w:rsidP="008312C7">
      <w:pPr>
        <w:spacing w:after="0"/>
        <w:rPr>
          <w:rFonts w:ascii="Arial Narrow" w:hAnsi="Arial Narrow"/>
          <w:color w:val="000000"/>
          <w:lang w:val="fr-CA"/>
        </w:rPr>
      </w:pPr>
    </w:p>
    <w:p w14:paraId="040DF77F" w14:textId="77777777" w:rsidR="008312C7" w:rsidRPr="00CF3E04" w:rsidRDefault="008312C7" w:rsidP="008312C7">
      <w:pPr>
        <w:spacing w:after="0"/>
        <w:rPr>
          <w:rFonts w:ascii="Arial Narrow" w:hAnsi="Arial Narrow"/>
          <w:color w:val="000000"/>
          <w:lang w:val="fr-CA"/>
        </w:rPr>
      </w:pPr>
    </w:p>
    <w:p w14:paraId="354AC9F6" w14:textId="77777777" w:rsidR="00602B89" w:rsidRDefault="00602B89">
      <w:pPr>
        <w:rPr>
          <w:rFonts w:ascii="Arial" w:hAnsi="Arial" w:cs="Arial"/>
          <w:b/>
          <w:bCs/>
          <w:smallCaps/>
          <w:color w:val="365F91" w:themeColor="accent1" w:themeShade="BF"/>
          <w:sz w:val="24"/>
          <w:szCs w:val="24"/>
          <w:lang w:val="fr-CA"/>
        </w:rPr>
      </w:pPr>
      <w:r w:rsidRPr="00A16AFA">
        <w:rPr>
          <w:lang w:val="fr-CA"/>
        </w:rPr>
        <w:br w:type="page"/>
      </w:r>
    </w:p>
    <w:p w14:paraId="60C761CE" w14:textId="77777777" w:rsidR="00602B89" w:rsidRDefault="00602B89" w:rsidP="00DD0C03">
      <w:pPr>
        <w:pStyle w:val="Titreprospectus"/>
      </w:pPr>
    </w:p>
    <w:p w14:paraId="095D9309" w14:textId="77777777" w:rsidR="00602B89" w:rsidRDefault="00602B89" w:rsidP="00DD0C03">
      <w:pPr>
        <w:pStyle w:val="Titreprospectus"/>
      </w:pPr>
    </w:p>
    <w:p w14:paraId="223EF5BC" w14:textId="77777777" w:rsidR="00602B89" w:rsidRDefault="00602B89" w:rsidP="00DD0C03">
      <w:pPr>
        <w:pStyle w:val="Titreprospectus"/>
      </w:pPr>
    </w:p>
    <w:p w14:paraId="33BD59FB" w14:textId="77777777" w:rsidR="00602B89" w:rsidRDefault="00602B89" w:rsidP="00DD0C03">
      <w:pPr>
        <w:pStyle w:val="Titreprospectus"/>
      </w:pPr>
    </w:p>
    <w:p w14:paraId="4B501525" w14:textId="77777777" w:rsidR="00602B89" w:rsidRDefault="00602B89" w:rsidP="00DD0C03">
      <w:pPr>
        <w:pStyle w:val="Titreprospectus"/>
      </w:pPr>
    </w:p>
    <w:p w14:paraId="6198454B" w14:textId="0231CB47" w:rsidR="009E69B5" w:rsidRPr="00CF3E04" w:rsidRDefault="009E69B5" w:rsidP="00DD0C03">
      <w:pPr>
        <w:pStyle w:val="Titreprospectus"/>
      </w:pPr>
      <w:r w:rsidRPr="00CF3E04">
        <w:t>E</w:t>
      </w:r>
      <w:r w:rsidR="003E0913" w:rsidRPr="00CF3E04">
        <w:t>ngagement du candidat</w:t>
      </w:r>
    </w:p>
    <w:p w14:paraId="2EE9738C" w14:textId="77777777" w:rsidR="00994B92" w:rsidRPr="00CF3E04" w:rsidRDefault="00994B92" w:rsidP="00DD0C03">
      <w:pPr>
        <w:pStyle w:val="Corpsdetexte"/>
        <w:spacing w:before="120"/>
        <w:rPr>
          <w:rFonts w:ascii="Arial Narrow" w:hAnsi="Arial Narrow"/>
          <w:sz w:val="22"/>
          <w:szCs w:val="22"/>
          <w:lang w:val="fr-CA"/>
        </w:rPr>
      </w:pPr>
      <w:r w:rsidRPr="00CF3E04">
        <w:rPr>
          <w:rFonts w:ascii="Arial Narrow" w:hAnsi="Arial Narrow"/>
          <w:sz w:val="22"/>
          <w:szCs w:val="22"/>
          <w:lang w:val="fr-CA"/>
        </w:rPr>
        <w:t>Le candidat qui obtient la bourse s’engage à :</w:t>
      </w:r>
    </w:p>
    <w:p w14:paraId="3A7EE3BD" w14:textId="1E69597A" w:rsidR="00A31E45" w:rsidRPr="00A31E45" w:rsidRDefault="00A31E45" w:rsidP="00A31E45">
      <w:pPr>
        <w:pStyle w:val="Commentaire"/>
        <w:numPr>
          <w:ilvl w:val="0"/>
          <w:numId w:val="38"/>
        </w:numPr>
        <w:spacing w:before="120" w:after="0"/>
        <w:jc w:val="both"/>
        <w:rPr>
          <w:rFonts w:ascii="Arial Narrow" w:hAnsi="Arial Narrow"/>
          <w:sz w:val="22"/>
          <w:szCs w:val="22"/>
          <w:lang w:val="fr-CA"/>
        </w:rPr>
      </w:pPr>
      <w:r w:rsidRPr="6DC18238">
        <w:rPr>
          <w:rFonts w:ascii="Arial Narrow" w:hAnsi="Arial Narrow"/>
          <w:sz w:val="22"/>
          <w:szCs w:val="22"/>
          <w:lang w:val="fr-CA"/>
        </w:rPr>
        <w:t>Obtenir</w:t>
      </w:r>
      <w:r w:rsidR="00474A35">
        <w:rPr>
          <w:rFonts w:ascii="Arial Narrow" w:hAnsi="Arial Narrow"/>
          <w:sz w:val="22"/>
          <w:szCs w:val="22"/>
          <w:lang w:val="fr-CA"/>
        </w:rPr>
        <w:t xml:space="preserve"> un</w:t>
      </w:r>
      <w:r w:rsidRPr="6DC18238">
        <w:rPr>
          <w:rFonts w:ascii="Arial Narrow" w:hAnsi="Arial Narrow"/>
          <w:sz w:val="22"/>
          <w:szCs w:val="22"/>
          <w:lang w:val="fr-CA"/>
        </w:rPr>
        <w:t xml:space="preserve"> DEC en techniques de pharmacie (165.A0) dans les délais prescrits </w:t>
      </w:r>
      <w:r w:rsidR="000C27AA">
        <w:rPr>
          <w:rFonts w:ascii="Arial Narrow" w:hAnsi="Arial Narrow"/>
          <w:sz w:val="22"/>
          <w:szCs w:val="22"/>
          <w:lang w:val="fr-CA"/>
        </w:rPr>
        <w:t xml:space="preserve">par </w:t>
      </w:r>
      <w:r w:rsidRPr="6DC18238">
        <w:rPr>
          <w:rFonts w:ascii="Arial Narrow" w:hAnsi="Arial Narrow"/>
          <w:sz w:val="22"/>
          <w:szCs w:val="22"/>
          <w:lang w:val="fr-CA"/>
        </w:rPr>
        <w:t>l’établissement d’enseignement;</w:t>
      </w:r>
    </w:p>
    <w:p w14:paraId="44F14459" w14:textId="77777777" w:rsidR="00CB097E" w:rsidRPr="00CB097E" w:rsidRDefault="00CB097E" w:rsidP="00CB097E">
      <w:pPr>
        <w:pStyle w:val="Paragraphedeliste"/>
        <w:numPr>
          <w:ilvl w:val="0"/>
          <w:numId w:val="38"/>
        </w:numPr>
        <w:rPr>
          <w:rFonts w:ascii="Arial Narrow" w:hAnsi="Arial Narrow"/>
          <w:lang w:val="fr-CA"/>
        </w:rPr>
      </w:pPr>
      <w:r w:rsidRPr="00CB097E">
        <w:rPr>
          <w:rFonts w:ascii="Arial Narrow" w:hAnsi="Arial Narrow"/>
          <w:lang w:val="fr-CA"/>
        </w:rPr>
        <w:t>Offrir une disponibilité à temps complet, conforme aux dispositions locales en vigueur, adaptées aux besoins de l’employeur l’ayant parrainé, pour un minimum de deux (2) années, à l’obtention de son diplôme d’études pour lequel il a obtenu la bourse.</w:t>
      </w:r>
    </w:p>
    <w:p w14:paraId="5B9E0D17" w14:textId="28E64829" w:rsidR="003A03EA" w:rsidRPr="00CF3E04" w:rsidRDefault="003A03EA" w:rsidP="00DD0C03">
      <w:pPr>
        <w:pStyle w:val="Titreprospectus"/>
      </w:pPr>
      <w:r w:rsidRPr="00CF3E04">
        <w:t>Présentation des candidatures</w:t>
      </w:r>
    </w:p>
    <w:p w14:paraId="49C67D19" w14:textId="3CB12A01" w:rsidR="006F59E5" w:rsidRPr="00CF3E04" w:rsidRDefault="006F59E5" w:rsidP="00DD0C03">
      <w:pPr>
        <w:adjustRightInd w:val="0"/>
        <w:spacing w:before="120"/>
        <w:jc w:val="both"/>
        <w:rPr>
          <w:rFonts w:ascii="Arial Narrow" w:hAnsi="Arial Narrow"/>
          <w:lang w:val="fr-CA"/>
        </w:rPr>
      </w:pPr>
      <w:r w:rsidRPr="00CF3E04">
        <w:rPr>
          <w:rFonts w:ascii="Arial Narrow" w:hAnsi="Arial Narrow"/>
          <w:lang w:val="fr-CA"/>
        </w:rPr>
        <w:t>L</w:t>
      </w:r>
      <w:r w:rsidR="00DD3F92" w:rsidRPr="00CF3E04">
        <w:rPr>
          <w:rFonts w:ascii="Arial Narrow" w:hAnsi="Arial Narrow"/>
          <w:lang w:val="fr-CA"/>
        </w:rPr>
        <w:t>a</w:t>
      </w:r>
      <w:r w:rsidRPr="00CF3E04">
        <w:rPr>
          <w:rFonts w:ascii="Arial Narrow" w:hAnsi="Arial Narrow"/>
          <w:lang w:val="fr-CA"/>
        </w:rPr>
        <w:t xml:space="preserve"> demande </w:t>
      </w:r>
      <w:r w:rsidRPr="000A5B9A">
        <w:rPr>
          <w:rFonts w:ascii="Arial Narrow" w:hAnsi="Arial Narrow"/>
          <w:lang w:val="fr-CA"/>
        </w:rPr>
        <w:t xml:space="preserve">de bourses doit être </w:t>
      </w:r>
      <w:r w:rsidR="00DD3F92" w:rsidRPr="000A5B9A">
        <w:rPr>
          <w:rFonts w:ascii="Arial Narrow" w:hAnsi="Arial Narrow"/>
          <w:lang w:val="fr-CA"/>
        </w:rPr>
        <w:t xml:space="preserve">acheminée </w:t>
      </w:r>
      <w:r w:rsidR="00DD0C03" w:rsidRPr="000A5B9A">
        <w:rPr>
          <w:rFonts w:ascii="Arial Narrow" w:hAnsi="Arial Narrow"/>
          <w:lang w:val="fr-CA"/>
        </w:rPr>
        <w:t>directement aux personnes r</w:t>
      </w:r>
      <w:r w:rsidRPr="000A5B9A">
        <w:rPr>
          <w:rFonts w:ascii="Arial Narrow" w:hAnsi="Arial Narrow"/>
          <w:lang w:val="fr-CA"/>
        </w:rPr>
        <w:t>esponsable</w:t>
      </w:r>
      <w:r w:rsidR="00E852E3" w:rsidRPr="000A5B9A">
        <w:rPr>
          <w:rFonts w:ascii="Arial Narrow" w:hAnsi="Arial Narrow"/>
          <w:lang w:val="fr-CA"/>
        </w:rPr>
        <w:t>s</w:t>
      </w:r>
      <w:r w:rsidRPr="000A5B9A">
        <w:rPr>
          <w:rFonts w:ascii="Arial Narrow" w:hAnsi="Arial Narrow"/>
          <w:lang w:val="fr-CA"/>
        </w:rPr>
        <w:t xml:space="preserve"> </w:t>
      </w:r>
      <w:r w:rsidR="00BC4426" w:rsidRPr="000A5B9A">
        <w:rPr>
          <w:rFonts w:ascii="Arial Narrow" w:hAnsi="Arial Narrow"/>
          <w:lang w:val="fr-CA"/>
        </w:rPr>
        <w:t>identifiée</w:t>
      </w:r>
      <w:r w:rsidR="00DD0C03" w:rsidRPr="000A5B9A">
        <w:rPr>
          <w:rFonts w:ascii="Arial Narrow" w:hAnsi="Arial Narrow"/>
          <w:lang w:val="fr-CA"/>
        </w:rPr>
        <w:t>s</w:t>
      </w:r>
      <w:r w:rsidR="00BC4426" w:rsidRPr="000A5B9A">
        <w:rPr>
          <w:rFonts w:ascii="Arial Narrow" w:hAnsi="Arial Narrow"/>
          <w:lang w:val="fr-CA"/>
        </w:rPr>
        <w:t xml:space="preserve"> sur le site</w:t>
      </w:r>
      <w:r w:rsidR="00230B74" w:rsidRPr="000A5B9A">
        <w:rPr>
          <w:lang w:val="fr-CA"/>
        </w:rPr>
        <w:t xml:space="preserve"> </w:t>
      </w:r>
      <w:hyperlink r:id="rId12" w:history="1">
        <w:r w:rsidR="00230B74" w:rsidRPr="000A5B9A">
          <w:rPr>
            <w:rStyle w:val="Lienhypertexte"/>
            <w:rFonts w:ascii="Arial Narrow" w:hAnsi="Arial Narrow"/>
            <w:lang w:val="fr-CA"/>
          </w:rPr>
          <w:t>des métiers et professions</w:t>
        </w:r>
      </w:hyperlink>
      <w:r w:rsidR="005C3145" w:rsidRPr="000A5B9A">
        <w:rPr>
          <w:rFonts w:ascii="Arial Narrow" w:hAnsi="Arial Narrow"/>
          <w:lang w:val="fr-CA"/>
        </w:rPr>
        <w:t>.</w:t>
      </w:r>
    </w:p>
    <w:p w14:paraId="51206D31" w14:textId="77777777" w:rsidR="00203E27" w:rsidRPr="00CF3E04" w:rsidRDefault="00203E27" w:rsidP="00203E27">
      <w:pPr>
        <w:adjustRightInd w:val="0"/>
        <w:spacing w:after="0"/>
        <w:jc w:val="both"/>
        <w:rPr>
          <w:rFonts w:ascii="Arial Narrow" w:hAnsi="Arial Narrow"/>
          <w:iCs/>
          <w:strike/>
          <w:lang w:val="fr-CA"/>
        </w:rPr>
      </w:pPr>
    </w:p>
    <w:p w14:paraId="4D07AF68" w14:textId="0207B376" w:rsidR="003A03EA" w:rsidRPr="00F9012D" w:rsidRDefault="003A03EA" w:rsidP="00203E27">
      <w:pPr>
        <w:adjustRightInd w:val="0"/>
        <w:jc w:val="both"/>
        <w:rPr>
          <w:rFonts w:ascii="Arial Narrow" w:hAnsi="Arial Narrow"/>
          <w:lang w:val="fr-CA"/>
        </w:rPr>
      </w:pPr>
      <w:r w:rsidRPr="00F9012D">
        <w:rPr>
          <w:rFonts w:ascii="Arial Narrow" w:hAnsi="Arial Narrow"/>
          <w:iCs/>
          <w:lang w:val="fr-CA"/>
        </w:rPr>
        <w:t>Chaque demande doit être accompagnée d</w:t>
      </w:r>
      <w:r w:rsidR="00F9012D" w:rsidRPr="00F9012D">
        <w:rPr>
          <w:rFonts w:ascii="Arial Narrow" w:hAnsi="Arial Narrow"/>
          <w:iCs/>
          <w:lang w:val="fr-CA"/>
        </w:rPr>
        <w:t>u</w:t>
      </w:r>
      <w:r w:rsidRPr="00F9012D">
        <w:rPr>
          <w:rFonts w:ascii="Arial Narrow" w:hAnsi="Arial Narrow"/>
          <w:iCs/>
          <w:lang w:val="fr-CA"/>
        </w:rPr>
        <w:t xml:space="preserve"> document suivant :</w:t>
      </w:r>
      <w:r w:rsidRPr="00F9012D">
        <w:rPr>
          <w:rFonts w:ascii="Arial Narrow" w:hAnsi="Arial Narrow"/>
          <w:lang w:val="fr-CA"/>
        </w:rPr>
        <w:t xml:space="preserve"> </w:t>
      </w:r>
    </w:p>
    <w:p w14:paraId="18AD3385" w14:textId="74646F06" w:rsidR="00DD0C03" w:rsidRDefault="00DD0C03" w:rsidP="00DD0C03">
      <w:pPr>
        <w:numPr>
          <w:ilvl w:val="0"/>
          <w:numId w:val="15"/>
        </w:numPr>
        <w:adjustRightInd w:val="0"/>
        <w:jc w:val="both"/>
        <w:rPr>
          <w:rFonts w:ascii="Arial Narrow" w:hAnsi="Arial Narrow"/>
          <w:color w:val="000000"/>
          <w:lang w:val="fr-CA"/>
        </w:rPr>
      </w:pPr>
      <w:r w:rsidRPr="00F9012D">
        <w:rPr>
          <w:rFonts w:ascii="Arial Narrow" w:hAnsi="Arial Narrow"/>
          <w:color w:val="000000"/>
          <w:lang w:val="fr-CA"/>
        </w:rPr>
        <w:t xml:space="preserve">Une lettre attestant son </w:t>
      </w:r>
      <w:r w:rsidR="00D46284" w:rsidRPr="00F9012D">
        <w:rPr>
          <w:rFonts w:ascii="Arial Narrow" w:hAnsi="Arial Narrow"/>
          <w:color w:val="000000"/>
          <w:lang w:val="fr-CA"/>
        </w:rPr>
        <w:t>admission</w:t>
      </w:r>
      <w:r w:rsidRPr="00F9012D">
        <w:rPr>
          <w:rFonts w:ascii="Arial Narrow" w:hAnsi="Arial Narrow"/>
          <w:color w:val="000000"/>
          <w:lang w:val="fr-CA"/>
        </w:rPr>
        <w:t xml:space="preserve"> au programme </w:t>
      </w:r>
      <w:r w:rsidR="00D46284" w:rsidRPr="00F9012D">
        <w:rPr>
          <w:rFonts w:ascii="Arial Narrow" w:hAnsi="Arial Narrow"/>
          <w:color w:val="000000"/>
          <w:lang w:val="fr-CA"/>
        </w:rPr>
        <w:t xml:space="preserve">de RAC-TP </w:t>
      </w:r>
      <w:r w:rsidRPr="00F9012D">
        <w:rPr>
          <w:rFonts w:ascii="Arial Narrow" w:hAnsi="Arial Narrow"/>
          <w:color w:val="000000"/>
          <w:lang w:val="fr-CA"/>
        </w:rPr>
        <w:t>émise par l</w:t>
      </w:r>
      <w:r w:rsidR="00AA5E1C" w:rsidRPr="00F9012D">
        <w:rPr>
          <w:rFonts w:ascii="Arial Narrow" w:hAnsi="Arial Narrow"/>
          <w:color w:val="000000"/>
          <w:lang w:val="fr-CA"/>
        </w:rPr>
        <w:t>e cégep</w:t>
      </w:r>
      <w:r w:rsidR="00F9012D">
        <w:rPr>
          <w:rFonts w:ascii="Arial Narrow" w:hAnsi="Arial Narrow"/>
          <w:color w:val="000000"/>
          <w:lang w:val="fr-CA"/>
        </w:rPr>
        <w:t>;</w:t>
      </w:r>
    </w:p>
    <w:p w14:paraId="4AA8D4BD" w14:textId="277445ED" w:rsidR="00F9012D" w:rsidRPr="00F9012D" w:rsidRDefault="00F9012D" w:rsidP="00DD0C03">
      <w:pPr>
        <w:numPr>
          <w:ilvl w:val="0"/>
          <w:numId w:val="15"/>
        </w:numPr>
        <w:adjustRightInd w:val="0"/>
        <w:jc w:val="both"/>
        <w:rPr>
          <w:rFonts w:ascii="Arial Narrow" w:hAnsi="Arial Narrow"/>
          <w:color w:val="000000"/>
          <w:lang w:val="fr-CA"/>
        </w:rPr>
      </w:pPr>
      <w:r>
        <w:rPr>
          <w:rFonts w:ascii="Arial Narrow" w:hAnsi="Arial Narrow"/>
          <w:color w:val="000000"/>
          <w:lang w:val="fr-CA"/>
        </w:rPr>
        <w:t>Une copie de ce formulaire complété et signé.</w:t>
      </w:r>
    </w:p>
    <w:p w14:paraId="1BFD852C" w14:textId="77777777" w:rsidR="00203E27" w:rsidRPr="00CF3E04" w:rsidRDefault="00203E27" w:rsidP="00203E27">
      <w:pPr>
        <w:adjustRightInd w:val="0"/>
        <w:spacing w:after="0"/>
        <w:ind w:left="720"/>
        <w:jc w:val="both"/>
        <w:rPr>
          <w:rFonts w:ascii="Arial Narrow" w:hAnsi="Arial Narrow"/>
          <w:color w:val="000000"/>
          <w:lang w:val="fr-CA"/>
        </w:rPr>
      </w:pPr>
    </w:p>
    <w:p w14:paraId="60D33223" w14:textId="4A9A60D5" w:rsidR="00DD0C03" w:rsidRPr="00DD0C03" w:rsidRDefault="00DD0C03" w:rsidP="00DD0C03">
      <w:pPr>
        <w:adjustRightInd w:val="0"/>
        <w:jc w:val="both"/>
        <w:rPr>
          <w:rFonts w:ascii="Arial Narrow" w:hAnsi="Arial Narrow"/>
          <w:lang w:val="fr-CA"/>
        </w:rPr>
      </w:pPr>
      <w:bookmarkStart w:id="2" w:name="_Hlk94162842"/>
      <w:bookmarkStart w:id="3" w:name="_Hlk98753776"/>
      <w:r w:rsidRPr="3C2CBEE1">
        <w:rPr>
          <w:rFonts w:ascii="Arial Narrow" w:hAnsi="Arial Narrow"/>
          <w:lang w:val="fr-CA"/>
        </w:rPr>
        <w:t xml:space="preserve">Veuillez noter que les établissements du RSSS possèdent plusieurs installations. Par conséquent, la personne qui s’engage à travailler après sa formation </w:t>
      </w:r>
      <w:r w:rsidR="000A7AC9" w:rsidRPr="3C2CBEE1">
        <w:rPr>
          <w:rFonts w:ascii="Arial Narrow" w:hAnsi="Arial Narrow"/>
          <w:lang w:val="fr-CA"/>
        </w:rPr>
        <w:t>collégiale</w:t>
      </w:r>
      <w:r w:rsidRPr="3C2CBEE1">
        <w:rPr>
          <w:rFonts w:ascii="Arial Narrow" w:hAnsi="Arial Narrow"/>
          <w:lang w:val="fr-CA"/>
        </w:rPr>
        <w:t xml:space="preserve"> pourrait être affectée dans l’une ou l’autre des installations appartenant à l’établissement du RSSS choisi</w:t>
      </w:r>
      <w:r w:rsidR="00474A35">
        <w:rPr>
          <w:rFonts w:ascii="Arial Narrow" w:hAnsi="Arial Narrow"/>
          <w:lang w:val="fr-CA"/>
        </w:rPr>
        <w:t>,</w:t>
      </w:r>
      <w:r w:rsidR="003F151A">
        <w:rPr>
          <w:rFonts w:ascii="Arial Narrow" w:hAnsi="Arial Narrow"/>
          <w:lang w:val="fr-CA"/>
        </w:rPr>
        <w:t xml:space="preserve"> et ce, </w:t>
      </w:r>
      <w:r w:rsidR="003F151A" w:rsidRPr="003F151A">
        <w:rPr>
          <w:rFonts w:ascii="Arial Narrow" w:hAnsi="Arial Narrow"/>
          <w:lang w:val="fr-CA"/>
        </w:rPr>
        <w:t>en respect des règles de conventions locales</w:t>
      </w:r>
      <w:r w:rsidRPr="3C2CBEE1">
        <w:rPr>
          <w:rFonts w:ascii="Arial Narrow" w:hAnsi="Arial Narrow"/>
          <w:lang w:val="fr-CA"/>
        </w:rPr>
        <w:t>.</w:t>
      </w:r>
    </w:p>
    <w:bookmarkEnd w:id="2"/>
    <w:p w14:paraId="429D1723" w14:textId="77777777" w:rsidR="00A31AB9" w:rsidRPr="00CF3E04" w:rsidRDefault="00A31AB9" w:rsidP="00A31AB9">
      <w:pPr>
        <w:pStyle w:val="Titreprospectus"/>
      </w:pPr>
    </w:p>
    <w:p w14:paraId="559A74C6" w14:textId="280428C7" w:rsidR="00A31AB9" w:rsidRPr="00CF3E04" w:rsidRDefault="00A31AB9" w:rsidP="00A31AB9">
      <w:pPr>
        <w:pStyle w:val="Titreprospectus"/>
      </w:pPr>
      <w:r w:rsidRPr="00CF3E04">
        <w:t>En cas d’abandon ou d’échec des études</w:t>
      </w:r>
    </w:p>
    <w:p w14:paraId="6CB2040E" w14:textId="77777777" w:rsidR="00A44074" w:rsidRPr="00CF3E04" w:rsidRDefault="00A44074" w:rsidP="00A31AB9">
      <w:pPr>
        <w:adjustRightInd w:val="0"/>
        <w:spacing w:after="0"/>
        <w:jc w:val="both"/>
        <w:rPr>
          <w:lang w:val="fr-CA"/>
        </w:rPr>
      </w:pPr>
    </w:p>
    <w:tbl>
      <w:tblPr>
        <w:tblW w:w="10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5683"/>
      </w:tblGrid>
      <w:tr w:rsidR="00D31EC6" w:rsidRPr="00CF3E04" w14:paraId="548B0E1C" w14:textId="77777777" w:rsidTr="231ECBB6">
        <w:tc>
          <w:tcPr>
            <w:tcW w:w="4872" w:type="dxa"/>
            <w:tcBorders>
              <w:top w:val="single" w:sz="4" w:space="0" w:color="auto"/>
              <w:left w:val="single" w:sz="4" w:space="0" w:color="auto"/>
              <w:bottom w:val="single" w:sz="4" w:space="0" w:color="auto"/>
              <w:right w:val="single" w:sz="4" w:space="0" w:color="auto"/>
            </w:tcBorders>
            <w:shd w:val="clear" w:color="auto" w:fill="095797"/>
            <w:hideMark/>
          </w:tcPr>
          <w:bookmarkEnd w:id="3"/>
          <w:p w14:paraId="72E138BC" w14:textId="06823C42" w:rsidR="00D737FD" w:rsidRPr="00CF3E04" w:rsidRDefault="00BB6B2F" w:rsidP="00054929">
            <w:pPr>
              <w:adjustRightInd w:val="0"/>
              <w:spacing w:before="60"/>
              <w:jc w:val="center"/>
              <w:rPr>
                <w:rFonts w:ascii="Arial Narrow" w:hAnsi="Arial Narrow"/>
                <w:b/>
                <w:bCs/>
                <w:color w:val="FFFFFF" w:themeColor="background1"/>
                <w:lang w:val="fr-CA"/>
              </w:rPr>
            </w:pPr>
            <w:r w:rsidRPr="00CF3E04">
              <w:rPr>
                <w:rFonts w:ascii="Arial Narrow" w:hAnsi="Arial Narrow"/>
                <w:b/>
                <w:bCs/>
                <w:color w:val="FFFFFF" w:themeColor="background1"/>
                <w:lang w:val="fr-CA"/>
              </w:rPr>
              <w:t>Exemples de s</w:t>
            </w:r>
            <w:r w:rsidR="00D737FD" w:rsidRPr="00CF3E04">
              <w:rPr>
                <w:rFonts w:ascii="Arial Narrow" w:hAnsi="Arial Narrow"/>
                <w:b/>
                <w:bCs/>
                <w:color w:val="FFFFFF" w:themeColor="background1"/>
                <w:lang w:val="fr-CA"/>
              </w:rPr>
              <w:t>ituation</w:t>
            </w:r>
            <w:r w:rsidRPr="00CF3E04">
              <w:rPr>
                <w:rFonts w:ascii="Arial Narrow" w:hAnsi="Arial Narrow"/>
                <w:b/>
                <w:bCs/>
                <w:color w:val="FFFFFF" w:themeColor="background1"/>
                <w:lang w:val="fr-CA"/>
              </w:rPr>
              <w:t>s possibles</w:t>
            </w:r>
          </w:p>
        </w:tc>
        <w:tc>
          <w:tcPr>
            <w:tcW w:w="5683" w:type="dxa"/>
            <w:tcBorders>
              <w:top w:val="single" w:sz="4" w:space="0" w:color="auto"/>
              <w:left w:val="single" w:sz="4" w:space="0" w:color="auto"/>
              <w:bottom w:val="single" w:sz="4" w:space="0" w:color="auto"/>
              <w:right w:val="single" w:sz="4" w:space="0" w:color="auto"/>
            </w:tcBorders>
            <w:shd w:val="clear" w:color="auto" w:fill="095797"/>
            <w:hideMark/>
          </w:tcPr>
          <w:p w14:paraId="454A7583" w14:textId="77777777" w:rsidR="00D737FD" w:rsidRPr="00CF3E04" w:rsidRDefault="00D737FD" w:rsidP="00054929">
            <w:pPr>
              <w:adjustRightInd w:val="0"/>
              <w:spacing w:before="60"/>
              <w:jc w:val="center"/>
              <w:rPr>
                <w:rFonts w:ascii="Arial Narrow" w:hAnsi="Arial Narrow"/>
                <w:b/>
                <w:bCs/>
                <w:color w:val="FFFFFF" w:themeColor="background1"/>
                <w:lang w:val="fr-CA"/>
              </w:rPr>
            </w:pPr>
            <w:r w:rsidRPr="00CF3E04">
              <w:rPr>
                <w:rFonts w:ascii="Arial Narrow" w:hAnsi="Arial Narrow"/>
                <w:b/>
                <w:bCs/>
                <w:color w:val="FFFFFF" w:themeColor="background1"/>
                <w:lang w:val="fr-CA"/>
              </w:rPr>
              <w:t>Effet</w:t>
            </w:r>
          </w:p>
        </w:tc>
      </w:tr>
      <w:tr w:rsidR="00D737FD" w:rsidRPr="00F073B4" w14:paraId="60BB6685" w14:textId="77777777" w:rsidTr="231ECBB6">
        <w:trPr>
          <w:trHeight w:val="720"/>
        </w:trPr>
        <w:tc>
          <w:tcPr>
            <w:tcW w:w="4872" w:type="dxa"/>
            <w:tcBorders>
              <w:top w:val="single" w:sz="4" w:space="0" w:color="auto"/>
              <w:left w:val="single" w:sz="4" w:space="0" w:color="auto"/>
              <w:bottom w:val="single" w:sz="4" w:space="0" w:color="auto"/>
              <w:right w:val="single" w:sz="4" w:space="0" w:color="auto"/>
            </w:tcBorders>
            <w:vAlign w:val="center"/>
          </w:tcPr>
          <w:p w14:paraId="784D936F" w14:textId="27683B19" w:rsidR="00D737FD" w:rsidRPr="00CF3E04" w:rsidRDefault="00D737FD" w:rsidP="00054929">
            <w:pPr>
              <w:adjustRightInd w:val="0"/>
              <w:spacing w:before="60" w:after="0"/>
              <w:rPr>
                <w:rFonts w:ascii="Arial Narrow" w:hAnsi="Arial Narrow"/>
                <w:color w:val="000000"/>
                <w:lang w:val="fr-CA"/>
              </w:rPr>
            </w:pPr>
            <w:r w:rsidRPr="00CF3E04">
              <w:rPr>
                <w:rFonts w:ascii="Arial Narrow" w:hAnsi="Arial Narrow"/>
                <w:color w:val="000000"/>
                <w:lang w:val="fr-CA"/>
              </w:rPr>
              <w:t xml:space="preserve">Abandon </w:t>
            </w:r>
            <w:r w:rsidR="00DF1A8D" w:rsidRPr="00CF3E04">
              <w:rPr>
                <w:rFonts w:ascii="Arial Narrow" w:hAnsi="Arial Narrow"/>
                <w:color w:val="000000"/>
                <w:lang w:val="fr-CA"/>
              </w:rPr>
              <w:t xml:space="preserve">ou échec </w:t>
            </w:r>
            <w:r w:rsidRPr="00CF3E04">
              <w:rPr>
                <w:rFonts w:ascii="Arial Narrow" w:hAnsi="Arial Narrow"/>
                <w:color w:val="000000"/>
                <w:lang w:val="fr-CA"/>
              </w:rPr>
              <w:t>du programme d’études en cours de formation</w:t>
            </w:r>
          </w:p>
        </w:tc>
        <w:tc>
          <w:tcPr>
            <w:tcW w:w="5683" w:type="dxa"/>
            <w:tcBorders>
              <w:top w:val="single" w:sz="4" w:space="0" w:color="auto"/>
              <w:left w:val="single" w:sz="4" w:space="0" w:color="auto"/>
              <w:bottom w:val="single" w:sz="4" w:space="0" w:color="auto"/>
              <w:right w:val="single" w:sz="4" w:space="0" w:color="auto"/>
            </w:tcBorders>
            <w:vAlign w:val="center"/>
          </w:tcPr>
          <w:p w14:paraId="42661188" w14:textId="0F40DAF0" w:rsidR="00D737FD" w:rsidRPr="00CF3E04" w:rsidRDefault="00D737FD" w:rsidP="00054929">
            <w:pPr>
              <w:adjustRightInd w:val="0"/>
              <w:spacing w:before="60" w:after="0"/>
              <w:jc w:val="both"/>
              <w:rPr>
                <w:rFonts w:ascii="Arial Narrow" w:hAnsi="Arial Narrow"/>
                <w:color w:val="000000"/>
                <w:lang w:val="fr-CA"/>
              </w:rPr>
            </w:pPr>
            <w:r w:rsidRPr="00CF3E04">
              <w:rPr>
                <w:rFonts w:ascii="Arial Narrow" w:hAnsi="Arial Narrow"/>
                <w:color w:val="000000"/>
                <w:lang w:val="fr-CA"/>
              </w:rPr>
              <w:t>Remboursement du total des sommes reçues au moment de l’abandon</w:t>
            </w:r>
            <w:r w:rsidR="00EB382F">
              <w:rPr>
                <w:rFonts w:ascii="Arial Narrow" w:hAnsi="Arial Narrow"/>
                <w:color w:val="000000"/>
                <w:lang w:val="fr-CA"/>
              </w:rPr>
              <w:t>.</w:t>
            </w:r>
          </w:p>
        </w:tc>
      </w:tr>
      <w:tr w:rsidR="00D737FD" w:rsidRPr="00F073B4" w14:paraId="16958237" w14:textId="77777777" w:rsidTr="231ECBB6">
        <w:trPr>
          <w:trHeight w:val="864"/>
        </w:trPr>
        <w:tc>
          <w:tcPr>
            <w:tcW w:w="4872" w:type="dxa"/>
            <w:tcBorders>
              <w:top w:val="single" w:sz="4" w:space="0" w:color="auto"/>
              <w:left w:val="single" w:sz="4" w:space="0" w:color="auto"/>
              <w:bottom w:val="single" w:sz="4" w:space="0" w:color="auto"/>
              <w:right w:val="single" w:sz="4" w:space="0" w:color="auto"/>
            </w:tcBorders>
            <w:vAlign w:val="center"/>
          </w:tcPr>
          <w:p w14:paraId="640BB87B" w14:textId="4E435710" w:rsidR="00D737FD" w:rsidRPr="00CF3E04" w:rsidRDefault="00993A40" w:rsidP="001A7596">
            <w:pPr>
              <w:adjustRightInd w:val="0"/>
              <w:spacing w:after="0"/>
              <w:rPr>
                <w:rFonts w:ascii="Arial Narrow" w:hAnsi="Arial Narrow"/>
                <w:color w:val="000000"/>
                <w:lang w:val="fr-CA"/>
              </w:rPr>
            </w:pPr>
            <w:r w:rsidRPr="00CF3E04">
              <w:rPr>
                <w:rFonts w:ascii="Arial Narrow" w:hAnsi="Arial Narrow"/>
                <w:color w:val="000000"/>
                <w:lang w:val="fr-CA"/>
              </w:rPr>
              <w:t>Échec d’un cours ou d’un stage</w:t>
            </w:r>
          </w:p>
        </w:tc>
        <w:tc>
          <w:tcPr>
            <w:tcW w:w="5683" w:type="dxa"/>
            <w:tcBorders>
              <w:top w:val="single" w:sz="4" w:space="0" w:color="auto"/>
              <w:left w:val="single" w:sz="4" w:space="0" w:color="auto"/>
              <w:bottom w:val="single" w:sz="4" w:space="0" w:color="auto"/>
              <w:right w:val="single" w:sz="4" w:space="0" w:color="auto"/>
            </w:tcBorders>
            <w:vAlign w:val="center"/>
            <w:hideMark/>
          </w:tcPr>
          <w:p w14:paraId="30B122EC" w14:textId="4BA20506" w:rsidR="00D737FD" w:rsidRPr="00CF3E04" w:rsidRDefault="00A31AB9" w:rsidP="009432CB">
            <w:pPr>
              <w:adjustRightInd w:val="0"/>
              <w:spacing w:after="0"/>
              <w:jc w:val="both"/>
              <w:rPr>
                <w:rFonts w:ascii="Arial Narrow" w:hAnsi="Arial Narrow"/>
                <w:color w:val="000000"/>
                <w:lang w:val="fr-CA"/>
              </w:rPr>
            </w:pPr>
            <w:r w:rsidRPr="00CF3E04">
              <w:rPr>
                <w:rFonts w:ascii="Arial Narrow" w:hAnsi="Arial Narrow"/>
                <w:color w:val="000000"/>
                <w:lang w:val="fr-CA" w:bidi="fr-FR"/>
              </w:rPr>
              <w:t>L’étudiant doit aviser l’établissement et le cours ou le stage pourra être repris et aura pour effet de retarder la diplomation et par le fait même le début de la période d’engagement.</w:t>
            </w:r>
          </w:p>
        </w:tc>
      </w:tr>
      <w:tr w:rsidR="00193B47" w:rsidRPr="00F073B4" w14:paraId="25AC7A03" w14:textId="77777777" w:rsidTr="231ECBB6">
        <w:trPr>
          <w:trHeight w:val="720"/>
        </w:trPr>
        <w:tc>
          <w:tcPr>
            <w:tcW w:w="4872" w:type="dxa"/>
            <w:tcBorders>
              <w:top w:val="single" w:sz="4" w:space="0" w:color="auto"/>
              <w:left w:val="single" w:sz="4" w:space="0" w:color="auto"/>
              <w:bottom w:val="single" w:sz="4" w:space="0" w:color="auto"/>
              <w:right w:val="single" w:sz="4" w:space="0" w:color="auto"/>
            </w:tcBorders>
            <w:vAlign w:val="center"/>
          </w:tcPr>
          <w:p w14:paraId="3FF29795" w14:textId="7D904AEE" w:rsidR="00193B47" w:rsidRPr="00CF3E04" w:rsidRDefault="00193B47" w:rsidP="001A7596">
            <w:pPr>
              <w:adjustRightInd w:val="0"/>
              <w:spacing w:after="0"/>
              <w:rPr>
                <w:rFonts w:ascii="Arial Narrow" w:hAnsi="Arial Narrow"/>
                <w:color w:val="000000"/>
                <w:lang w:val="fr-CA"/>
              </w:rPr>
            </w:pPr>
            <w:r w:rsidRPr="00CF3E04">
              <w:rPr>
                <w:rFonts w:ascii="Arial Narrow" w:hAnsi="Arial Narrow"/>
                <w:color w:val="000000"/>
                <w:lang w:val="fr-CA"/>
              </w:rPr>
              <w:t>Absence de plus de 30 jours pendant la période d’engagement</w:t>
            </w:r>
          </w:p>
        </w:tc>
        <w:tc>
          <w:tcPr>
            <w:tcW w:w="5683" w:type="dxa"/>
            <w:tcBorders>
              <w:top w:val="single" w:sz="4" w:space="0" w:color="auto"/>
              <w:left w:val="single" w:sz="4" w:space="0" w:color="auto"/>
              <w:bottom w:val="single" w:sz="4" w:space="0" w:color="auto"/>
              <w:right w:val="single" w:sz="4" w:space="0" w:color="auto"/>
            </w:tcBorders>
            <w:vAlign w:val="center"/>
          </w:tcPr>
          <w:p w14:paraId="58ADFC14" w14:textId="04DCB20A" w:rsidR="00193B47" w:rsidRPr="00CF3E04" w:rsidRDefault="00193B47" w:rsidP="009432CB">
            <w:pPr>
              <w:adjustRightInd w:val="0"/>
              <w:spacing w:after="0"/>
              <w:jc w:val="both"/>
              <w:rPr>
                <w:rFonts w:ascii="Arial Narrow" w:hAnsi="Arial Narrow"/>
                <w:color w:val="000000"/>
                <w:lang w:val="fr-CA"/>
              </w:rPr>
            </w:pPr>
            <w:r w:rsidRPr="231ECBB6">
              <w:rPr>
                <w:rFonts w:ascii="Arial Narrow" w:hAnsi="Arial Narrow"/>
                <w:color w:val="000000" w:themeColor="text1"/>
                <w:lang w:val="fr-CA"/>
              </w:rPr>
              <w:t>Pendant la période d’engagement, si une absence prévue à la convention collective de plus de trente (30) jours survenait, cela prolongera</w:t>
            </w:r>
            <w:r w:rsidR="00364AC7" w:rsidRPr="231ECBB6">
              <w:rPr>
                <w:rFonts w:ascii="Arial Narrow" w:hAnsi="Arial Narrow"/>
                <w:color w:val="000000" w:themeColor="text1"/>
                <w:lang w:val="fr-CA"/>
              </w:rPr>
              <w:t>it</w:t>
            </w:r>
            <w:r w:rsidRPr="231ECBB6">
              <w:rPr>
                <w:rFonts w:ascii="Arial Narrow" w:hAnsi="Arial Narrow"/>
                <w:color w:val="000000" w:themeColor="text1"/>
                <w:lang w:val="fr-CA"/>
              </w:rPr>
              <w:t xml:space="preserve"> la période d’engagement de l’employé d’une durée équivalente à celle de l’absence.</w:t>
            </w:r>
          </w:p>
        </w:tc>
      </w:tr>
      <w:tr w:rsidR="00193B47" w:rsidRPr="00F073B4" w14:paraId="3B13E225" w14:textId="77777777" w:rsidTr="231ECBB6">
        <w:trPr>
          <w:trHeight w:val="720"/>
        </w:trPr>
        <w:tc>
          <w:tcPr>
            <w:tcW w:w="4872" w:type="dxa"/>
            <w:tcBorders>
              <w:top w:val="single" w:sz="4" w:space="0" w:color="auto"/>
              <w:left w:val="single" w:sz="4" w:space="0" w:color="auto"/>
              <w:bottom w:val="single" w:sz="4" w:space="0" w:color="auto"/>
              <w:right w:val="single" w:sz="4" w:space="0" w:color="auto"/>
            </w:tcBorders>
            <w:vAlign w:val="center"/>
          </w:tcPr>
          <w:p w14:paraId="75FF630E" w14:textId="35349364" w:rsidR="00193B47" w:rsidRPr="00CF3E04" w:rsidRDefault="00193B47" w:rsidP="001A7596">
            <w:pPr>
              <w:adjustRightInd w:val="0"/>
              <w:spacing w:after="0"/>
              <w:rPr>
                <w:rFonts w:ascii="Arial Narrow" w:hAnsi="Arial Narrow"/>
                <w:color w:val="000000"/>
                <w:lang w:val="fr-CA"/>
              </w:rPr>
            </w:pPr>
            <w:r w:rsidRPr="00CF3E04">
              <w:rPr>
                <w:rFonts w:ascii="Arial Narrow" w:hAnsi="Arial Narrow"/>
                <w:color w:val="000000"/>
                <w:lang w:val="fr-CA"/>
              </w:rPr>
              <w:t>Départ pendant la période d’engagement</w:t>
            </w:r>
          </w:p>
        </w:tc>
        <w:tc>
          <w:tcPr>
            <w:tcW w:w="5683" w:type="dxa"/>
            <w:tcBorders>
              <w:top w:val="single" w:sz="4" w:space="0" w:color="auto"/>
              <w:left w:val="single" w:sz="4" w:space="0" w:color="auto"/>
              <w:bottom w:val="single" w:sz="4" w:space="0" w:color="auto"/>
              <w:right w:val="single" w:sz="4" w:space="0" w:color="auto"/>
            </w:tcBorders>
            <w:vAlign w:val="center"/>
          </w:tcPr>
          <w:p w14:paraId="61880AD1" w14:textId="72353F05" w:rsidR="00193B47" w:rsidRPr="00CF3E04" w:rsidRDefault="00193B47" w:rsidP="009432CB">
            <w:pPr>
              <w:adjustRightInd w:val="0"/>
              <w:spacing w:after="0"/>
              <w:jc w:val="both"/>
              <w:rPr>
                <w:rFonts w:ascii="Arial Narrow" w:hAnsi="Arial Narrow"/>
                <w:color w:val="000000"/>
                <w:lang w:val="fr-CA"/>
              </w:rPr>
            </w:pPr>
            <w:r w:rsidRPr="00CF3E04">
              <w:rPr>
                <w:rFonts w:ascii="Arial Narrow" w:hAnsi="Arial Narrow"/>
                <w:lang w:val="fr-CA"/>
              </w:rPr>
              <w:t>Pendant la période d’engagement, l’employé qui</w:t>
            </w:r>
            <w:r w:rsidRPr="00CF3E04">
              <w:rPr>
                <w:rFonts w:ascii="Arial Narrow" w:hAnsi="Arial Narrow"/>
                <w:spacing w:val="-15"/>
                <w:lang w:val="fr-CA"/>
              </w:rPr>
              <w:t xml:space="preserve"> </w:t>
            </w:r>
            <w:r w:rsidRPr="00CF3E04">
              <w:rPr>
                <w:rFonts w:ascii="Arial Narrow" w:hAnsi="Arial Narrow"/>
                <w:lang w:val="fr-CA"/>
              </w:rPr>
              <w:t>démissionne</w:t>
            </w:r>
            <w:r w:rsidRPr="00CF3E04">
              <w:rPr>
                <w:rFonts w:ascii="Arial Narrow" w:hAnsi="Arial Narrow"/>
                <w:spacing w:val="-14"/>
                <w:lang w:val="fr-CA"/>
              </w:rPr>
              <w:t xml:space="preserve"> </w:t>
            </w:r>
            <w:r w:rsidRPr="00CF3E04">
              <w:rPr>
                <w:rFonts w:ascii="Arial Narrow" w:hAnsi="Arial Narrow"/>
                <w:lang w:val="fr-CA"/>
              </w:rPr>
              <w:t>avant la fin de son engagement doit rembourser la bourse reçue au prorata du temps restant à sa période d’engagement.</w:t>
            </w:r>
          </w:p>
        </w:tc>
      </w:tr>
      <w:tr w:rsidR="00D737FD" w:rsidRPr="00CF3E04" w14:paraId="5CE0B1E7" w14:textId="77777777" w:rsidTr="231ECBB6">
        <w:trPr>
          <w:trHeight w:val="720"/>
        </w:trPr>
        <w:tc>
          <w:tcPr>
            <w:tcW w:w="4872" w:type="dxa"/>
            <w:tcBorders>
              <w:top w:val="single" w:sz="4" w:space="0" w:color="auto"/>
              <w:left w:val="single" w:sz="4" w:space="0" w:color="auto"/>
              <w:bottom w:val="single" w:sz="4" w:space="0" w:color="auto"/>
              <w:right w:val="single" w:sz="4" w:space="0" w:color="auto"/>
            </w:tcBorders>
            <w:vAlign w:val="center"/>
            <w:hideMark/>
          </w:tcPr>
          <w:p w14:paraId="00B14097" w14:textId="7ED3219B" w:rsidR="00D737FD" w:rsidRPr="00CF3E04" w:rsidRDefault="00993A40" w:rsidP="001A7596">
            <w:pPr>
              <w:adjustRightInd w:val="0"/>
              <w:spacing w:after="0"/>
              <w:rPr>
                <w:rFonts w:ascii="Arial Narrow" w:hAnsi="Arial Narrow"/>
                <w:color w:val="000000"/>
                <w:lang w:val="fr-CA"/>
              </w:rPr>
            </w:pPr>
            <w:r w:rsidRPr="00CF3E04">
              <w:rPr>
                <w:rFonts w:ascii="Arial Narrow" w:hAnsi="Arial Narrow"/>
                <w:color w:val="000000"/>
                <w:lang w:val="fr-CA"/>
              </w:rPr>
              <w:t>Autres cas</w:t>
            </w:r>
          </w:p>
        </w:tc>
        <w:tc>
          <w:tcPr>
            <w:tcW w:w="5683" w:type="dxa"/>
            <w:tcBorders>
              <w:top w:val="single" w:sz="4" w:space="0" w:color="auto"/>
              <w:left w:val="single" w:sz="4" w:space="0" w:color="auto"/>
              <w:bottom w:val="single" w:sz="4" w:space="0" w:color="auto"/>
              <w:right w:val="single" w:sz="4" w:space="0" w:color="auto"/>
            </w:tcBorders>
            <w:vAlign w:val="center"/>
            <w:hideMark/>
          </w:tcPr>
          <w:p w14:paraId="2B0794B5" w14:textId="133A4F8B" w:rsidR="00D737FD" w:rsidRPr="00CF3E04" w:rsidRDefault="00993A40" w:rsidP="001A7596">
            <w:pPr>
              <w:adjustRightInd w:val="0"/>
              <w:spacing w:after="0"/>
              <w:rPr>
                <w:rFonts w:ascii="Arial Narrow" w:hAnsi="Arial Narrow"/>
                <w:color w:val="000000"/>
                <w:lang w:val="fr-CA"/>
              </w:rPr>
            </w:pPr>
            <w:r w:rsidRPr="00CF3E04">
              <w:rPr>
                <w:rFonts w:ascii="Arial Narrow" w:hAnsi="Arial Narrow"/>
                <w:color w:val="000000"/>
                <w:lang w:val="fr-CA"/>
              </w:rPr>
              <w:t>Voir l’établissement parrain</w:t>
            </w:r>
            <w:r w:rsidR="007B75A9">
              <w:rPr>
                <w:rFonts w:ascii="Arial Narrow" w:hAnsi="Arial Narrow"/>
                <w:color w:val="000000"/>
                <w:lang w:val="fr-CA"/>
              </w:rPr>
              <w:t>.</w:t>
            </w:r>
          </w:p>
        </w:tc>
      </w:tr>
    </w:tbl>
    <w:p w14:paraId="057762A6" w14:textId="02AB9E67" w:rsidR="00502634" w:rsidRPr="00CF3E04" w:rsidRDefault="00502634">
      <w:pPr>
        <w:pStyle w:val="Corpsdetexte"/>
        <w:spacing w:before="5"/>
        <w:rPr>
          <w:sz w:val="3"/>
          <w:lang w:val="fr-CA"/>
        </w:rPr>
        <w:sectPr w:rsidR="00502634" w:rsidRPr="00CF3E04" w:rsidSect="0011346C">
          <w:headerReference w:type="even" r:id="rId13"/>
          <w:headerReference w:type="default" r:id="rId14"/>
          <w:footerReference w:type="even" r:id="rId15"/>
          <w:footerReference w:type="default" r:id="rId16"/>
          <w:headerReference w:type="first" r:id="rId17"/>
          <w:footerReference w:type="first" r:id="rId18"/>
          <w:pgSz w:w="12240" w:h="20160" w:code="177"/>
          <w:pgMar w:top="-34" w:right="851" w:bottom="278" w:left="851" w:header="0" w:footer="720" w:gutter="0"/>
          <w:cols w:space="720"/>
        </w:sectPr>
      </w:pPr>
    </w:p>
    <w:tbl>
      <w:tblPr>
        <w:tblStyle w:val="Grilledutableau"/>
        <w:tblW w:w="105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152"/>
        <w:gridCol w:w="417"/>
        <w:gridCol w:w="3115"/>
        <w:gridCol w:w="707"/>
        <w:gridCol w:w="1325"/>
        <w:gridCol w:w="304"/>
        <w:gridCol w:w="3111"/>
      </w:tblGrid>
      <w:tr w:rsidR="00AB2E69" w:rsidRPr="00CF3E04" w14:paraId="16797756" w14:textId="77777777" w:rsidTr="00831CA9">
        <w:trPr>
          <w:trHeight w:val="270"/>
        </w:trPr>
        <w:tc>
          <w:tcPr>
            <w:tcW w:w="10516" w:type="dxa"/>
            <w:gridSpan w:val="8"/>
            <w:shd w:val="clear" w:color="auto" w:fill="095797"/>
            <w:vAlign w:val="center"/>
          </w:tcPr>
          <w:p w14:paraId="7A2FCA86" w14:textId="797ED126" w:rsidR="006A3662" w:rsidRPr="00CF3E04" w:rsidRDefault="006A3662" w:rsidP="006221E0">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lastRenderedPageBreak/>
              <w:t>Identification</w:t>
            </w:r>
          </w:p>
        </w:tc>
      </w:tr>
      <w:tr w:rsidR="0097112B" w:rsidRPr="00CF3E04" w14:paraId="4F514759" w14:textId="77777777" w:rsidTr="00831CA9">
        <w:trPr>
          <w:trHeight w:val="588"/>
        </w:trPr>
        <w:tc>
          <w:tcPr>
            <w:tcW w:w="1385" w:type="dxa"/>
            <w:vAlign w:val="center"/>
          </w:tcPr>
          <w:p w14:paraId="2895F137" w14:textId="7F6F84E6"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 xml:space="preserve">Nom : </w:t>
            </w:r>
          </w:p>
        </w:tc>
        <w:tc>
          <w:tcPr>
            <w:tcW w:w="4391" w:type="dxa"/>
            <w:gridSpan w:val="4"/>
            <w:tcBorders>
              <w:bottom w:val="single" w:sz="4" w:space="0" w:color="0070C0"/>
            </w:tcBorders>
            <w:vAlign w:val="center"/>
          </w:tcPr>
          <w:p w14:paraId="1B538BDF" w14:textId="77777777" w:rsidR="0097112B" w:rsidRPr="00CF3E04" w:rsidRDefault="0097112B" w:rsidP="006221E0">
            <w:pPr>
              <w:pStyle w:val="Corpsdetexte"/>
              <w:spacing w:after="0"/>
              <w:rPr>
                <w:rFonts w:ascii="Arial Narrow" w:hAnsi="Arial Narrow"/>
                <w:lang w:val="fr-CA"/>
              </w:rPr>
            </w:pPr>
          </w:p>
        </w:tc>
        <w:tc>
          <w:tcPr>
            <w:tcW w:w="1325" w:type="dxa"/>
            <w:vAlign w:val="center"/>
          </w:tcPr>
          <w:p w14:paraId="6F29A906" w14:textId="64A4764C"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Prénom :</w:t>
            </w:r>
          </w:p>
        </w:tc>
        <w:tc>
          <w:tcPr>
            <w:tcW w:w="3414" w:type="dxa"/>
            <w:gridSpan w:val="2"/>
            <w:tcBorders>
              <w:bottom w:val="single" w:sz="4" w:space="0" w:color="0070C0"/>
            </w:tcBorders>
            <w:vAlign w:val="center"/>
          </w:tcPr>
          <w:p w14:paraId="314215F6" w14:textId="340E6DC5" w:rsidR="0097112B" w:rsidRPr="00CF3E04" w:rsidRDefault="0097112B" w:rsidP="006221E0">
            <w:pPr>
              <w:pStyle w:val="Corpsdetexte"/>
              <w:spacing w:after="0"/>
              <w:rPr>
                <w:b/>
                <w:bCs/>
                <w:lang w:val="fr-CA"/>
              </w:rPr>
            </w:pPr>
          </w:p>
        </w:tc>
      </w:tr>
      <w:tr w:rsidR="00421440" w:rsidRPr="00CF3E04" w14:paraId="20A02336" w14:textId="77777777" w:rsidTr="00831CA9">
        <w:trPr>
          <w:trHeight w:val="588"/>
        </w:trPr>
        <w:tc>
          <w:tcPr>
            <w:tcW w:w="1385" w:type="dxa"/>
            <w:vAlign w:val="center"/>
          </w:tcPr>
          <w:p w14:paraId="69FEF953" w14:textId="42A449A8" w:rsidR="00421440" w:rsidRPr="00CF3E04" w:rsidRDefault="00421440" w:rsidP="006221E0">
            <w:pPr>
              <w:pStyle w:val="Corpsdetexte"/>
              <w:spacing w:after="0"/>
              <w:rPr>
                <w:rFonts w:ascii="Arial Narrow" w:hAnsi="Arial Narrow"/>
                <w:lang w:val="fr-CA"/>
              </w:rPr>
            </w:pPr>
            <w:r w:rsidRPr="00CF3E04">
              <w:rPr>
                <w:rFonts w:ascii="Arial Narrow" w:hAnsi="Arial Narrow"/>
                <w:lang w:val="fr-CA"/>
              </w:rPr>
              <w:t>Adresse :</w:t>
            </w:r>
          </w:p>
        </w:tc>
        <w:tc>
          <w:tcPr>
            <w:tcW w:w="4391" w:type="dxa"/>
            <w:gridSpan w:val="4"/>
            <w:tcBorders>
              <w:top w:val="single" w:sz="4" w:space="0" w:color="0070C0"/>
              <w:bottom w:val="single" w:sz="4" w:space="0" w:color="0070C0"/>
            </w:tcBorders>
            <w:vAlign w:val="center"/>
          </w:tcPr>
          <w:p w14:paraId="75AFD578" w14:textId="77777777" w:rsidR="00421440" w:rsidRPr="00CF3E04" w:rsidRDefault="00421440" w:rsidP="006221E0">
            <w:pPr>
              <w:pStyle w:val="Corpsdetexte"/>
              <w:spacing w:after="0"/>
              <w:rPr>
                <w:rFonts w:ascii="Arial Narrow" w:hAnsi="Arial Narrow"/>
                <w:lang w:val="fr-CA"/>
              </w:rPr>
            </w:pPr>
          </w:p>
        </w:tc>
        <w:tc>
          <w:tcPr>
            <w:tcW w:w="1325" w:type="dxa"/>
            <w:vAlign w:val="center"/>
          </w:tcPr>
          <w:p w14:paraId="1F4E2698" w14:textId="52634842" w:rsidR="00421440" w:rsidRPr="00CF3E04" w:rsidRDefault="00421440" w:rsidP="006221E0">
            <w:pPr>
              <w:pStyle w:val="Corpsdetexte"/>
              <w:spacing w:after="0"/>
              <w:rPr>
                <w:rFonts w:ascii="Arial Narrow" w:hAnsi="Arial Narrow"/>
                <w:lang w:val="fr-CA"/>
              </w:rPr>
            </w:pPr>
            <w:r w:rsidRPr="00CF3E04">
              <w:rPr>
                <w:rFonts w:ascii="Arial Narrow" w:hAnsi="Arial Narrow"/>
                <w:lang w:val="fr-CA"/>
              </w:rPr>
              <w:t>Numéro d’assurance</w:t>
            </w:r>
            <w:r w:rsidR="00787EF0" w:rsidRPr="00CF3E04">
              <w:rPr>
                <w:rFonts w:ascii="Arial Narrow" w:hAnsi="Arial Narrow"/>
                <w:lang w:val="fr-CA"/>
              </w:rPr>
              <w:t xml:space="preserve"> </w:t>
            </w:r>
            <w:r w:rsidRPr="00CF3E04">
              <w:rPr>
                <w:rFonts w:ascii="Arial Narrow" w:hAnsi="Arial Narrow"/>
                <w:lang w:val="fr-CA"/>
              </w:rPr>
              <w:t>sociale</w:t>
            </w:r>
            <w:r w:rsidR="00230B74" w:rsidRPr="00CF3E04">
              <w:rPr>
                <w:rFonts w:ascii="Arial Narrow" w:hAnsi="Arial Narrow"/>
                <w:lang w:val="fr-CA"/>
              </w:rPr>
              <w:t> :</w:t>
            </w:r>
          </w:p>
        </w:tc>
        <w:tc>
          <w:tcPr>
            <w:tcW w:w="3414" w:type="dxa"/>
            <w:gridSpan w:val="2"/>
            <w:tcBorders>
              <w:bottom w:val="single" w:sz="4" w:space="0" w:color="0070C0"/>
            </w:tcBorders>
            <w:vAlign w:val="center"/>
          </w:tcPr>
          <w:p w14:paraId="2CD91FA7" w14:textId="5B8F30C0" w:rsidR="00421440" w:rsidRPr="00CF3E04" w:rsidRDefault="00421440" w:rsidP="006221E0">
            <w:pPr>
              <w:pStyle w:val="Corpsdetexte"/>
              <w:spacing w:after="0"/>
              <w:rPr>
                <w:b/>
                <w:bCs/>
                <w:lang w:val="fr-CA"/>
              </w:rPr>
            </w:pPr>
          </w:p>
        </w:tc>
      </w:tr>
      <w:tr w:rsidR="00831CA9" w:rsidRPr="00CF3E04" w14:paraId="06B82D6F" w14:textId="77777777" w:rsidTr="00831CA9">
        <w:trPr>
          <w:trHeight w:val="588"/>
        </w:trPr>
        <w:tc>
          <w:tcPr>
            <w:tcW w:w="1385" w:type="dxa"/>
            <w:vAlign w:val="center"/>
          </w:tcPr>
          <w:p w14:paraId="30C6C97A" w14:textId="1E892048" w:rsidR="00A76DEA" w:rsidRPr="00CF3E04" w:rsidRDefault="00A76DEA" w:rsidP="006221E0">
            <w:pPr>
              <w:pStyle w:val="Corpsdetexte"/>
              <w:spacing w:after="0"/>
              <w:rPr>
                <w:rFonts w:ascii="Arial Narrow" w:hAnsi="Arial Narrow"/>
                <w:lang w:val="fr-CA"/>
              </w:rPr>
            </w:pPr>
            <w:r>
              <w:rPr>
                <w:rFonts w:ascii="Arial Narrow" w:hAnsi="Arial Narrow"/>
                <w:lang w:val="fr-CA"/>
              </w:rPr>
              <w:t>Numéro d’employé (si déjà à l’emploi)</w:t>
            </w:r>
            <w:r w:rsidR="00831CA9">
              <w:rPr>
                <w:rFonts w:ascii="Arial Narrow" w:hAnsi="Arial Narrow"/>
                <w:lang w:val="fr-CA"/>
              </w:rPr>
              <w:t> :</w:t>
            </w:r>
          </w:p>
        </w:tc>
        <w:tc>
          <w:tcPr>
            <w:tcW w:w="4391" w:type="dxa"/>
            <w:gridSpan w:val="4"/>
            <w:tcBorders>
              <w:top w:val="single" w:sz="4" w:space="0" w:color="0070C0"/>
              <w:bottom w:val="single" w:sz="4" w:space="0" w:color="0070C0"/>
            </w:tcBorders>
            <w:vAlign w:val="center"/>
          </w:tcPr>
          <w:p w14:paraId="552C17A6" w14:textId="77777777" w:rsidR="00A76DEA" w:rsidRPr="00CF3E04" w:rsidRDefault="00A76DEA" w:rsidP="006221E0">
            <w:pPr>
              <w:pStyle w:val="Corpsdetexte"/>
              <w:spacing w:after="0"/>
              <w:rPr>
                <w:rFonts w:ascii="Arial Narrow" w:hAnsi="Arial Narrow"/>
                <w:lang w:val="fr-CA"/>
              </w:rPr>
            </w:pPr>
          </w:p>
        </w:tc>
        <w:tc>
          <w:tcPr>
            <w:tcW w:w="1325" w:type="dxa"/>
            <w:vAlign w:val="center"/>
          </w:tcPr>
          <w:p w14:paraId="17941C57" w14:textId="43B2DB66" w:rsidR="00A76DEA" w:rsidRPr="00CF3E04" w:rsidRDefault="00A76DEA" w:rsidP="006221E0">
            <w:pPr>
              <w:pStyle w:val="Corpsdetexte"/>
              <w:spacing w:after="0"/>
              <w:rPr>
                <w:rFonts w:ascii="Arial Narrow" w:hAnsi="Arial Narrow"/>
                <w:lang w:val="fr-CA"/>
              </w:rPr>
            </w:pPr>
            <w:r>
              <w:rPr>
                <w:rFonts w:ascii="Arial Narrow" w:hAnsi="Arial Narrow"/>
                <w:lang w:val="fr-CA"/>
              </w:rPr>
              <w:t>Date de naissance</w:t>
            </w:r>
            <w:r w:rsidR="00831CA9">
              <w:rPr>
                <w:rFonts w:ascii="Arial Narrow" w:hAnsi="Arial Narrow"/>
                <w:lang w:val="fr-CA"/>
              </w:rPr>
              <w:t> :</w:t>
            </w:r>
          </w:p>
        </w:tc>
        <w:tc>
          <w:tcPr>
            <w:tcW w:w="3414" w:type="dxa"/>
            <w:gridSpan w:val="2"/>
            <w:tcBorders>
              <w:bottom w:val="single" w:sz="4" w:space="0" w:color="0070C0"/>
            </w:tcBorders>
            <w:vAlign w:val="center"/>
          </w:tcPr>
          <w:p w14:paraId="280FF1B3" w14:textId="77777777" w:rsidR="00A76DEA" w:rsidRPr="00CF3E04" w:rsidRDefault="00A76DEA" w:rsidP="006221E0">
            <w:pPr>
              <w:pStyle w:val="Corpsdetexte"/>
              <w:spacing w:after="0"/>
              <w:rPr>
                <w:b/>
                <w:bCs/>
                <w:lang w:val="fr-CA"/>
              </w:rPr>
            </w:pPr>
          </w:p>
        </w:tc>
      </w:tr>
      <w:tr w:rsidR="0097112B" w:rsidRPr="00CF3E04" w14:paraId="73D7E3AB" w14:textId="77777777" w:rsidTr="00831CA9">
        <w:trPr>
          <w:trHeight w:val="588"/>
        </w:trPr>
        <w:tc>
          <w:tcPr>
            <w:tcW w:w="1385" w:type="dxa"/>
            <w:vAlign w:val="center"/>
          </w:tcPr>
          <w:p w14:paraId="403738C2" w14:textId="7D085E1E"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Ville :</w:t>
            </w:r>
          </w:p>
        </w:tc>
        <w:tc>
          <w:tcPr>
            <w:tcW w:w="4391" w:type="dxa"/>
            <w:gridSpan w:val="4"/>
            <w:tcBorders>
              <w:top w:val="single" w:sz="4" w:space="0" w:color="0070C0"/>
              <w:bottom w:val="single" w:sz="4" w:space="0" w:color="0070C0"/>
            </w:tcBorders>
            <w:vAlign w:val="center"/>
          </w:tcPr>
          <w:p w14:paraId="21893675" w14:textId="77777777" w:rsidR="0097112B" w:rsidRPr="00CF3E04" w:rsidRDefault="0097112B" w:rsidP="006221E0">
            <w:pPr>
              <w:pStyle w:val="Corpsdetexte"/>
              <w:spacing w:after="0"/>
              <w:rPr>
                <w:rFonts w:ascii="Arial Narrow" w:hAnsi="Arial Narrow"/>
                <w:lang w:val="fr-CA"/>
              </w:rPr>
            </w:pPr>
          </w:p>
        </w:tc>
        <w:tc>
          <w:tcPr>
            <w:tcW w:w="1325" w:type="dxa"/>
            <w:vAlign w:val="center"/>
          </w:tcPr>
          <w:p w14:paraId="27FAE106" w14:textId="3DC309D0"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Province</w:t>
            </w:r>
            <w:r w:rsidR="00343566" w:rsidRPr="00CF3E04">
              <w:rPr>
                <w:rFonts w:ascii="Arial Narrow" w:hAnsi="Arial Narrow"/>
                <w:lang w:val="fr-CA"/>
              </w:rPr>
              <w:t> :</w:t>
            </w:r>
          </w:p>
        </w:tc>
        <w:tc>
          <w:tcPr>
            <w:tcW w:w="3414" w:type="dxa"/>
            <w:gridSpan w:val="2"/>
            <w:tcBorders>
              <w:bottom w:val="single" w:sz="4" w:space="0" w:color="0070C0"/>
            </w:tcBorders>
            <w:vAlign w:val="center"/>
          </w:tcPr>
          <w:p w14:paraId="5E9777B2" w14:textId="77777777" w:rsidR="0097112B" w:rsidRPr="00CF3E04" w:rsidRDefault="0097112B" w:rsidP="006221E0">
            <w:pPr>
              <w:pStyle w:val="Corpsdetexte"/>
              <w:spacing w:after="0"/>
              <w:rPr>
                <w:b/>
                <w:bCs/>
                <w:lang w:val="fr-CA"/>
              </w:rPr>
            </w:pPr>
          </w:p>
        </w:tc>
      </w:tr>
      <w:tr w:rsidR="0097112B" w:rsidRPr="00CF3E04" w14:paraId="794AFB4B" w14:textId="77777777" w:rsidTr="00831CA9">
        <w:trPr>
          <w:trHeight w:val="588"/>
        </w:trPr>
        <w:tc>
          <w:tcPr>
            <w:tcW w:w="1385" w:type="dxa"/>
            <w:vAlign w:val="center"/>
          </w:tcPr>
          <w:p w14:paraId="51A2A32C" w14:textId="3D458DD3" w:rsidR="0097112B" w:rsidRPr="00CF3E04" w:rsidRDefault="007F6654" w:rsidP="006221E0">
            <w:pPr>
              <w:pStyle w:val="Corpsdetexte"/>
              <w:spacing w:after="0"/>
              <w:rPr>
                <w:rFonts w:ascii="Arial Narrow" w:hAnsi="Arial Narrow"/>
                <w:lang w:val="fr-CA"/>
              </w:rPr>
            </w:pPr>
            <w:r w:rsidRPr="00CF3E04">
              <w:rPr>
                <w:rFonts w:ascii="Arial Narrow" w:hAnsi="Arial Narrow"/>
                <w:lang w:val="fr-CA"/>
              </w:rPr>
              <w:t>Code postal</w:t>
            </w:r>
            <w:r w:rsidR="00343566" w:rsidRPr="00CF3E04">
              <w:rPr>
                <w:rFonts w:ascii="Arial Narrow" w:hAnsi="Arial Narrow"/>
                <w:lang w:val="fr-CA"/>
              </w:rPr>
              <w:t> :</w:t>
            </w:r>
          </w:p>
        </w:tc>
        <w:tc>
          <w:tcPr>
            <w:tcW w:w="4391" w:type="dxa"/>
            <w:gridSpan w:val="4"/>
            <w:tcBorders>
              <w:top w:val="single" w:sz="4" w:space="0" w:color="0070C0"/>
              <w:bottom w:val="single" w:sz="4" w:space="0" w:color="0070C0"/>
            </w:tcBorders>
            <w:vAlign w:val="center"/>
          </w:tcPr>
          <w:p w14:paraId="675AB303" w14:textId="77777777" w:rsidR="0097112B" w:rsidRPr="00CF3E04" w:rsidRDefault="0097112B" w:rsidP="006221E0">
            <w:pPr>
              <w:pStyle w:val="Corpsdetexte"/>
              <w:spacing w:after="0"/>
              <w:rPr>
                <w:rFonts w:ascii="Arial Narrow" w:hAnsi="Arial Narrow"/>
                <w:lang w:val="fr-CA"/>
              </w:rPr>
            </w:pPr>
          </w:p>
        </w:tc>
        <w:tc>
          <w:tcPr>
            <w:tcW w:w="1325" w:type="dxa"/>
            <w:vAlign w:val="center"/>
          </w:tcPr>
          <w:p w14:paraId="1D9266BD" w14:textId="38AAC9D4" w:rsidR="0097112B" w:rsidRPr="00CF3E04" w:rsidRDefault="00575B15" w:rsidP="006221E0">
            <w:pPr>
              <w:pStyle w:val="Corpsdetexte"/>
              <w:spacing w:after="0"/>
              <w:rPr>
                <w:rFonts w:ascii="Arial Narrow" w:hAnsi="Arial Narrow"/>
                <w:lang w:val="fr-CA"/>
              </w:rPr>
            </w:pPr>
            <w:r w:rsidRPr="00CF3E04">
              <w:rPr>
                <w:rFonts w:ascii="Arial Narrow" w:hAnsi="Arial Narrow"/>
                <w:lang w:val="fr-CA"/>
              </w:rPr>
              <w:t>Téléphone 1</w:t>
            </w:r>
            <w:r w:rsidR="00230B74" w:rsidRPr="00CF3E04">
              <w:rPr>
                <w:rFonts w:ascii="Arial Narrow" w:hAnsi="Arial Narrow"/>
                <w:lang w:val="fr-CA"/>
              </w:rPr>
              <w:t> :</w:t>
            </w:r>
          </w:p>
        </w:tc>
        <w:tc>
          <w:tcPr>
            <w:tcW w:w="3414" w:type="dxa"/>
            <w:gridSpan w:val="2"/>
            <w:tcBorders>
              <w:top w:val="single" w:sz="4" w:space="0" w:color="0070C0"/>
              <w:bottom w:val="single" w:sz="4" w:space="0" w:color="0070C0"/>
            </w:tcBorders>
            <w:vAlign w:val="center"/>
          </w:tcPr>
          <w:p w14:paraId="147C22AD" w14:textId="77777777" w:rsidR="0097112B" w:rsidRPr="00CF3E04" w:rsidRDefault="0097112B" w:rsidP="006221E0">
            <w:pPr>
              <w:pStyle w:val="Corpsdetexte"/>
              <w:spacing w:after="0"/>
              <w:rPr>
                <w:b/>
                <w:bCs/>
                <w:lang w:val="fr-CA"/>
              </w:rPr>
            </w:pPr>
          </w:p>
        </w:tc>
      </w:tr>
      <w:tr w:rsidR="00A52770" w:rsidRPr="00CF3E04" w14:paraId="5D009B12" w14:textId="77777777" w:rsidTr="00831CA9">
        <w:trPr>
          <w:trHeight w:val="588"/>
        </w:trPr>
        <w:tc>
          <w:tcPr>
            <w:tcW w:w="1385" w:type="dxa"/>
            <w:vAlign w:val="center"/>
          </w:tcPr>
          <w:p w14:paraId="521051E2" w14:textId="1A8F1CAD" w:rsidR="00A52770" w:rsidRPr="00CF3E04" w:rsidRDefault="00A52770" w:rsidP="006221E0">
            <w:pPr>
              <w:pStyle w:val="Corpsdetexte"/>
              <w:spacing w:after="0"/>
              <w:rPr>
                <w:rFonts w:ascii="Arial Narrow" w:hAnsi="Arial Narrow"/>
                <w:lang w:val="fr-CA"/>
              </w:rPr>
            </w:pPr>
            <w:r w:rsidRPr="00CF3E04">
              <w:rPr>
                <w:rFonts w:ascii="Arial Narrow" w:hAnsi="Arial Narrow"/>
                <w:lang w:val="fr-CA"/>
              </w:rPr>
              <w:t>Courriel</w:t>
            </w:r>
            <w:r w:rsidR="00343566" w:rsidRPr="00CF3E04">
              <w:rPr>
                <w:rFonts w:ascii="Arial Narrow" w:hAnsi="Arial Narrow"/>
                <w:lang w:val="fr-CA"/>
              </w:rPr>
              <w:t> :</w:t>
            </w:r>
          </w:p>
        </w:tc>
        <w:tc>
          <w:tcPr>
            <w:tcW w:w="4391" w:type="dxa"/>
            <w:gridSpan w:val="4"/>
            <w:tcBorders>
              <w:top w:val="single" w:sz="4" w:space="0" w:color="0070C0"/>
              <w:bottom w:val="single" w:sz="4" w:space="0" w:color="0070C0"/>
            </w:tcBorders>
            <w:vAlign w:val="center"/>
          </w:tcPr>
          <w:p w14:paraId="57221E92" w14:textId="77777777" w:rsidR="00A52770" w:rsidRPr="00CF3E04" w:rsidRDefault="00A52770" w:rsidP="006221E0">
            <w:pPr>
              <w:pStyle w:val="Corpsdetexte"/>
              <w:spacing w:after="0"/>
              <w:rPr>
                <w:rFonts w:ascii="Arial Narrow" w:hAnsi="Arial Narrow"/>
                <w:lang w:val="fr-CA"/>
              </w:rPr>
            </w:pPr>
          </w:p>
        </w:tc>
        <w:tc>
          <w:tcPr>
            <w:tcW w:w="1325" w:type="dxa"/>
            <w:vAlign w:val="center"/>
          </w:tcPr>
          <w:p w14:paraId="52FBAE37" w14:textId="68A67D24" w:rsidR="00A52770" w:rsidRPr="00CF3E04" w:rsidRDefault="00A52770" w:rsidP="006221E0">
            <w:pPr>
              <w:pStyle w:val="Corpsdetexte"/>
              <w:spacing w:after="0"/>
              <w:rPr>
                <w:rFonts w:ascii="Arial Narrow" w:hAnsi="Arial Narrow"/>
                <w:lang w:val="fr-CA"/>
              </w:rPr>
            </w:pPr>
            <w:r w:rsidRPr="00CF3E04">
              <w:rPr>
                <w:rFonts w:ascii="Arial Narrow" w:hAnsi="Arial Narrow"/>
                <w:lang w:val="fr-CA"/>
              </w:rPr>
              <w:t>Téléphone 2</w:t>
            </w:r>
            <w:r w:rsidR="00230B74" w:rsidRPr="00CF3E04">
              <w:rPr>
                <w:rFonts w:ascii="Arial Narrow" w:hAnsi="Arial Narrow"/>
                <w:lang w:val="fr-CA"/>
              </w:rPr>
              <w:t> :</w:t>
            </w:r>
          </w:p>
        </w:tc>
        <w:tc>
          <w:tcPr>
            <w:tcW w:w="3414" w:type="dxa"/>
            <w:gridSpan w:val="2"/>
            <w:tcBorders>
              <w:top w:val="single" w:sz="4" w:space="0" w:color="0070C0"/>
              <w:bottom w:val="single" w:sz="4" w:space="0" w:color="0070C0"/>
            </w:tcBorders>
            <w:vAlign w:val="center"/>
          </w:tcPr>
          <w:p w14:paraId="1C575265" w14:textId="77777777" w:rsidR="00A52770" w:rsidRPr="00CF3E04" w:rsidRDefault="00A52770" w:rsidP="006221E0">
            <w:pPr>
              <w:pStyle w:val="Corpsdetexte"/>
              <w:spacing w:after="0"/>
              <w:rPr>
                <w:b/>
                <w:bCs/>
                <w:lang w:val="fr-CA"/>
              </w:rPr>
            </w:pPr>
          </w:p>
        </w:tc>
      </w:tr>
      <w:tr w:rsidR="006A3662" w:rsidRPr="00CF3E04" w14:paraId="3949DF03" w14:textId="77777777" w:rsidTr="00831CA9">
        <w:trPr>
          <w:trHeight w:val="406"/>
        </w:trPr>
        <w:tc>
          <w:tcPr>
            <w:tcW w:w="10516" w:type="dxa"/>
            <w:gridSpan w:val="8"/>
            <w:vAlign w:val="center"/>
          </w:tcPr>
          <w:p w14:paraId="1779DE17" w14:textId="77777777" w:rsidR="006A3662" w:rsidRPr="00CF3E04" w:rsidRDefault="006A3662" w:rsidP="006221E0">
            <w:pPr>
              <w:pStyle w:val="Corpsdetexte"/>
              <w:spacing w:after="0"/>
              <w:rPr>
                <w:b/>
                <w:bCs/>
                <w:lang w:val="fr-CA"/>
              </w:rPr>
            </w:pPr>
          </w:p>
        </w:tc>
      </w:tr>
      <w:tr w:rsidR="00A05CC0" w:rsidRPr="00F073B4" w14:paraId="3E34273D" w14:textId="77777777" w:rsidTr="00831CA9">
        <w:trPr>
          <w:trHeight w:val="270"/>
        </w:trPr>
        <w:tc>
          <w:tcPr>
            <w:tcW w:w="10516" w:type="dxa"/>
            <w:gridSpan w:val="8"/>
            <w:shd w:val="clear" w:color="auto" w:fill="095797"/>
            <w:vAlign w:val="center"/>
          </w:tcPr>
          <w:p w14:paraId="4E3E118D" w14:textId="22543C41" w:rsidR="00A05CC0" w:rsidRPr="00CF3E04" w:rsidRDefault="00A05CC0" w:rsidP="006221E0">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t>Déclaration d’engagement à fournir des services</w:t>
            </w:r>
          </w:p>
        </w:tc>
      </w:tr>
      <w:tr w:rsidR="004926CA" w:rsidRPr="00F073B4" w14:paraId="3B913394" w14:textId="77777777" w:rsidTr="00831CA9">
        <w:trPr>
          <w:trHeight w:val="406"/>
        </w:trPr>
        <w:tc>
          <w:tcPr>
            <w:tcW w:w="10516" w:type="dxa"/>
            <w:gridSpan w:val="8"/>
            <w:shd w:val="clear" w:color="auto" w:fill="auto"/>
            <w:vAlign w:val="center"/>
          </w:tcPr>
          <w:p w14:paraId="4ED8520F" w14:textId="6C32B501" w:rsidR="004563E7" w:rsidRDefault="0023471C" w:rsidP="004563E7">
            <w:pPr>
              <w:tabs>
                <w:tab w:val="left" w:pos="2490"/>
                <w:tab w:val="left" w:pos="4249"/>
                <w:tab w:val="left" w:pos="4341"/>
                <w:tab w:val="left" w:pos="6443"/>
                <w:tab w:val="left" w:pos="8835"/>
              </w:tabs>
              <w:spacing w:before="240" w:line="276" w:lineRule="auto"/>
              <w:jc w:val="both"/>
              <w:rPr>
                <w:rFonts w:ascii="Arial Narrow" w:hAnsi="Arial Narrow"/>
                <w:w w:val="90"/>
                <w:lang w:val="fr-FR" w:bidi="fr-FR"/>
              </w:rPr>
            </w:pPr>
            <w:r w:rsidRPr="00CF3E04">
              <w:rPr>
                <w:rFonts w:ascii="Arial Narrow" w:hAnsi="Arial Narrow"/>
                <w:w w:val="90"/>
                <w:lang w:val="fr-CA"/>
              </w:rPr>
              <w:t>Je soussigné : ___________</w:t>
            </w:r>
            <w:r w:rsidR="0051169E" w:rsidRPr="00CF3E04">
              <w:rPr>
                <w:rFonts w:ascii="Arial Narrow" w:hAnsi="Arial Narrow"/>
                <w:w w:val="90"/>
                <w:lang w:val="fr-CA"/>
              </w:rPr>
              <w:t>_</w:t>
            </w:r>
            <w:r w:rsidRPr="00CF3E04">
              <w:rPr>
                <w:rFonts w:ascii="Arial Narrow" w:hAnsi="Arial Narrow"/>
                <w:w w:val="90"/>
                <w:lang w:val="fr-CA"/>
              </w:rPr>
              <w:t>________________________________________________</w:t>
            </w:r>
            <w:r w:rsidR="00730245">
              <w:rPr>
                <w:rFonts w:ascii="Arial Narrow" w:hAnsi="Arial Narrow"/>
                <w:w w:val="90"/>
                <w:lang w:val="fr-CA"/>
              </w:rPr>
              <w:t xml:space="preserve"> </w:t>
            </w:r>
            <w:r w:rsidRPr="00CF3E04">
              <w:rPr>
                <w:rFonts w:ascii="Arial Narrow" w:hAnsi="Arial Narrow"/>
                <w:w w:val="90"/>
                <w:lang w:val="fr-CA"/>
              </w:rPr>
              <w:t xml:space="preserve">déclare faire une demande </w:t>
            </w:r>
            <w:r w:rsidR="004926CA" w:rsidRPr="00CF3E04">
              <w:rPr>
                <w:rFonts w:ascii="Arial Narrow" w:hAnsi="Arial Narrow"/>
                <w:w w:val="90"/>
                <w:lang w:val="fr-CA"/>
              </w:rPr>
              <w:t>pour l’obtention d</w:t>
            </w:r>
            <w:r w:rsidR="00891BAE">
              <w:rPr>
                <w:rFonts w:ascii="Arial Narrow" w:hAnsi="Arial Narrow"/>
                <w:w w:val="90"/>
                <w:lang w:val="fr-CA"/>
              </w:rPr>
              <w:t>’une</w:t>
            </w:r>
            <w:r w:rsidR="004926CA" w:rsidRPr="00CF3E04">
              <w:rPr>
                <w:rFonts w:ascii="Arial Narrow" w:hAnsi="Arial Narrow"/>
                <w:w w:val="90"/>
                <w:lang w:val="fr-CA"/>
              </w:rPr>
              <w:t xml:space="preserve"> bourse d’études offerte par le ministère de la Santé et des Services sociaux </w:t>
            </w:r>
            <w:r w:rsidR="00EB382F">
              <w:rPr>
                <w:rFonts w:ascii="Arial Narrow" w:hAnsi="Arial Narrow"/>
                <w:w w:val="90"/>
                <w:lang w:val="fr-CA"/>
              </w:rPr>
              <w:t xml:space="preserve">(MSSS) </w:t>
            </w:r>
            <w:r w:rsidR="004563E7" w:rsidRPr="004563E7">
              <w:rPr>
                <w:rFonts w:ascii="Arial Narrow" w:hAnsi="Arial Narrow"/>
                <w:w w:val="90"/>
                <w:lang w:val="fr-FR" w:bidi="fr-FR"/>
              </w:rPr>
              <w:t xml:space="preserve">aux </w:t>
            </w:r>
            <w:r w:rsidR="002C458D">
              <w:rPr>
                <w:rFonts w:ascii="Arial Narrow" w:hAnsi="Arial Narrow"/>
                <w:w w:val="90"/>
                <w:lang w:val="fr-FR" w:bidi="fr-FR"/>
              </w:rPr>
              <w:t>assistants ou assistantes en technique de pharmacie (3212)</w:t>
            </w:r>
            <w:r w:rsidR="004563E7" w:rsidRPr="004563E7">
              <w:rPr>
                <w:rFonts w:ascii="Arial Narrow" w:hAnsi="Arial Narrow"/>
                <w:w w:val="90"/>
                <w:lang w:val="fr-FR" w:bidi="fr-FR"/>
              </w:rPr>
              <w:t xml:space="preserve"> </w:t>
            </w:r>
            <w:r w:rsidR="002C458D">
              <w:rPr>
                <w:rFonts w:ascii="Arial Narrow" w:hAnsi="Arial Narrow"/>
                <w:w w:val="90"/>
                <w:lang w:val="fr-FR" w:bidi="fr-FR"/>
              </w:rPr>
              <w:t xml:space="preserve">et aux assistants ou assistantes technique senior en pharmacie (3215) </w:t>
            </w:r>
            <w:r w:rsidR="001353C3">
              <w:rPr>
                <w:rFonts w:ascii="Arial Narrow" w:hAnsi="Arial Narrow"/>
                <w:w w:val="90"/>
                <w:lang w:val="fr-FR" w:bidi="fr-FR"/>
              </w:rPr>
              <w:t xml:space="preserve">déjà à l’emploi ou en voie d’être embauché par un établissement du </w:t>
            </w:r>
            <w:r w:rsidR="00EB382F">
              <w:rPr>
                <w:rFonts w:ascii="Arial Narrow" w:hAnsi="Arial Narrow"/>
                <w:w w:val="90"/>
                <w:lang w:val="fr-FR" w:bidi="fr-FR"/>
              </w:rPr>
              <w:t>réseau de la santé et des services sociaux (</w:t>
            </w:r>
            <w:r w:rsidR="001353C3">
              <w:rPr>
                <w:rFonts w:ascii="Arial Narrow" w:hAnsi="Arial Narrow"/>
                <w:w w:val="90"/>
                <w:lang w:val="fr-FR" w:bidi="fr-FR"/>
              </w:rPr>
              <w:t>RSSS</w:t>
            </w:r>
            <w:r w:rsidR="00EB382F">
              <w:rPr>
                <w:rFonts w:ascii="Arial Narrow" w:hAnsi="Arial Narrow"/>
                <w:w w:val="90"/>
                <w:lang w:val="fr-FR" w:bidi="fr-FR"/>
              </w:rPr>
              <w:t>)</w:t>
            </w:r>
            <w:r w:rsidR="001353C3">
              <w:rPr>
                <w:rFonts w:ascii="Arial Narrow" w:hAnsi="Arial Narrow"/>
                <w:w w:val="90"/>
                <w:lang w:val="fr-FR" w:bidi="fr-FR"/>
              </w:rPr>
              <w:t xml:space="preserve"> </w:t>
            </w:r>
            <w:r w:rsidR="002C458D">
              <w:rPr>
                <w:rFonts w:ascii="Arial Narrow" w:hAnsi="Arial Narrow"/>
                <w:w w:val="90"/>
                <w:lang w:val="fr-FR" w:bidi="fr-FR"/>
              </w:rPr>
              <w:t>souhaitant réaliser la démarche de reconnaissance des acquis et des compétences en techniques de pharmacie (RAC-TP) menant au diplôme d’études collégiales (DEC) en technique de pharmacie (165.A0)</w:t>
            </w:r>
            <w:r w:rsidR="004563E7" w:rsidRPr="004563E7">
              <w:rPr>
                <w:rFonts w:ascii="Arial Narrow" w:hAnsi="Arial Narrow"/>
                <w:w w:val="90"/>
                <w:lang w:val="fr-FR" w:bidi="fr-FR"/>
              </w:rPr>
              <w:t xml:space="preserve">. </w:t>
            </w:r>
          </w:p>
          <w:p w14:paraId="0F839633" w14:textId="1CC1391A" w:rsidR="004563E7" w:rsidRPr="004563E7" w:rsidRDefault="004D5E89" w:rsidP="00192291">
            <w:pPr>
              <w:tabs>
                <w:tab w:val="left" w:pos="2490"/>
                <w:tab w:val="left" w:pos="4249"/>
                <w:tab w:val="left" w:pos="4341"/>
                <w:tab w:val="left" w:pos="6443"/>
                <w:tab w:val="left" w:pos="8835"/>
              </w:tabs>
              <w:spacing w:before="240" w:line="276" w:lineRule="auto"/>
              <w:jc w:val="both"/>
              <w:rPr>
                <w:rFonts w:ascii="Arial Narrow" w:hAnsi="Arial Narrow"/>
                <w:w w:val="90"/>
                <w:lang w:val="fr-CA" w:bidi="fr-FR"/>
              </w:rPr>
            </w:pPr>
            <w:r w:rsidRPr="00CF3E04">
              <w:rPr>
                <w:rFonts w:ascii="Arial Narrow" w:hAnsi="Arial Narrow"/>
                <w:w w:val="90"/>
                <w:lang w:val="fr-CA"/>
              </w:rPr>
              <w:t>Je déclare que je compléterai mon programme de formation pour lequel j’ai obtenu ma bourse d’études</w:t>
            </w:r>
            <w:r w:rsidR="004563E7">
              <w:rPr>
                <w:rFonts w:ascii="Arial Narrow" w:hAnsi="Arial Narrow"/>
                <w:w w:val="90"/>
                <w:lang w:val="fr-CA"/>
              </w:rPr>
              <w:t> :</w:t>
            </w:r>
          </w:p>
          <w:p w14:paraId="4625CC0A" w14:textId="58FE63CB" w:rsidR="004563E7" w:rsidRPr="004563E7" w:rsidRDefault="004563E7" w:rsidP="004563E7">
            <w:pPr>
              <w:tabs>
                <w:tab w:val="left" w:pos="2490"/>
                <w:tab w:val="left" w:pos="4249"/>
                <w:tab w:val="left" w:pos="4341"/>
                <w:tab w:val="left" w:pos="6443"/>
                <w:tab w:val="left" w:pos="8835"/>
              </w:tabs>
              <w:spacing w:before="120" w:line="276" w:lineRule="auto"/>
              <w:ind w:firstLine="1165"/>
              <w:rPr>
                <w:rFonts w:ascii="Arial Narrow" w:hAnsi="Arial Narrow"/>
                <w:w w:val="90"/>
                <w:lang w:val="fr-CA" w:bidi="fr-FR"/>
              </w:rPr>
            </w:pPr>
            <w:r w:rsidRPr="004563E7">
              <w:rPr>
                <w:rFonts w:ascii="Arial Narrow" w:hAnsi="Arial Narrow"/>
                <w:w w:val="90"/>
                <w:lang w:val="fr-CA" w:bidi="fr-FR"/>
              </w:rPr>
              <w:fldChar w:fldCharType="begin">
                <w:ffData>
                  <w:name w:val="CaseACocher2"/>
                  <w:enabled/>
                  <w:calcOnExit w:val="0"/>
                  <w:checkBox>
                    <w:sizeAuto/>
                    <w:default w:val="0"/>
                  </w:checkBox>
                </w:ffData>
              </w:fldChar>
            </w:r>
            <w:bookmarkStart w:id="4" w:name="CaseACocher2"/>
            <w:r w:rsidRPr="004563E7">
              <w:rPr>
                <w:rFonts w:ascii="Arial Narrow" w:hAnsi="Arial Narrow"/>
                <w:w w:val="90"/>
                <w:lang w:val="fr-CA" w:bidi="fr-FR"/>
              </w:rPr>
              <w:instrText xml:space="preserve"> FORMCHECKBOX </w:instrText>
            </w:r>
            <w:r w:rsidR="003C7EC7">
              <w:rPr>
                <w:rFonts w:ascii="Arial Narrow" w:hAnsi="Arial Narrow"/>
                <w:w w:val="90"/>
                <w:lang w:val="fr-CA" w:bidi="fr-FR"/>
              </w:rPr>
            </w:r>
            <w:r w:rsidR="003C7EC7">
              <w:rPr>
                <w:rFonts w:ascii="Arial Narrow" w:hAnsi="Arial Narrow"/>
                <w:w w:val="90"/>
                <w:lang w:val="fr-CA" w:bidi="fr-FR"/>
              </w:rPr>
              <w:fldChar w:fldCharType="separate"/>
            </w:r>
            <w:r w:rsidRPr="004563E7">
              <w:rPr>
                <w:rFonts w:ascii="Arial Narrow" w:hAnsi="Arial Narrow"/>
                <w:w w:val="90"/>
                <w:lang w:val="fr-CA"/>
              </w:rPr>
              <w:fldChar w:fldCharType="end"/>
            </w:r>
            <w:bookmarkEnd w:id="4"/>
            <w:r>
              <w:rPr>
                <w:rFonts w:ascii="Arial Narrow" w:hAnsi="Arial Narrow"/>
                <w:w w:val="90"/>
                <w:lang w:val="fr-CA"/>
              </w:rPr>
              <w:t xml:space="preserve">   </w:t>
            </w:r>
            <w:r w:rsidR="00192291">
              <w:rPr>
                <w:rFonts w:ascii="Arial Narrow" w:hAnsi="Arial Narrow"/>
                <w:w w:val="90"/>
                <w:lang w:val="fr-CA" w:bidi="fr-FR"/>
              </w:rPr>
              <w:t xml:space="preserve">Démarche de reconnaissance des acquis et des compétences en techniques de pharmacie (RAC-TP) </w:t>
            </w:r>
          </w:p>
          <w:p w14:paraId="31A25485" w14:textId="43D69D29" w:rsidR="004926CA" w:rsidRPr="00CF3E04" w:rsidRDefault="006F59E5" w:rsidP="004563E7">
            <w:pPr>
              <w:spacing w:before="240" w:line="276" w:lineRule="auto"/>
              <w:jc w:val="both"/>
              <w:rPr>
                <w:rFonts w:ascii="Arial Narrow" w:hAnsi="Arial Narrow"/>
                <w:w w:val="90"/>
                <w:lang w:val="fr-CA"/>
              </w:rPr>
            </w:pPr>
            <w:r w:rsidRPr="001E41D6">
              <w:rPr>
                <w:rFonts w:ascii="Arial Narrow" w:hAnsi="Arial Narrow"/>
                <w:w w:val="90"/>
                <w:lang w:val="fr-CA"/>
              </w:rPr>
              <w:t>Je m’engage à</w:t>
            </w:r>
            <w:r w:rsidR="001E41D6" w:rsidRPr="001E41D6">
              <w:rPr>
                <w:rFonts w:ascii="Arial Narrow" w:hAnsi="Arial Narrow"/>
                <w:w w:val="90"/>
                <w:lang w:val="fr-CA"/>
              </w:rPr>
              <w:t xml:space="preserve"> offrir et respecter une disponibilité à temps complet, suivant les besoins de l’établissement l’ayant parrainé, en respect des dispositions locales des conventions collectives en vigueur dans le RSSS, et ce, dès la fin du programme de formation pour lequel </w:t>
            </w:r>
            <w:r w:rsidR="001E41D6">
              <w:rPr>
                <w:rFonts w:ascii="Arial Narrow" w:hAnsi="Arial Narrow"/>
                <w:w w:val="90"/>
                <w:lang w:val="fr-CA"/>
              </w:rPr>
              <w:t>j’ai</w:t>
            </w:r>
            <w:r w:rsidR="001E41D6" w:rsidRPr="001E41D6">
              <w:rPr>
                <w:rFonts w:ascii="Arial Narrow" w:hAnsi="Arial Narrow"/>
                <w:w w:val="90"/>
                <w:lang w:val="fr-CA"/>
              </w:rPr>
              <w:t xml:space="preserve"> reçu une bourse.</w:t>
            </w:r>
          </w:p>
        </w:tc>
      </w:tr>
      <w:tr w:rsidR="0023471C" w:rsidRPr="00CF3E04" w14:paraId="6BCA72D5" w14:textId="77777777" w:rsidTr="00831CA9">
        <w:trPr>
          <w:trHeight w:val="614"/>
        </w:trPr>
        <w:tc>
          <w:tcPr>
            <w:tcW w:w="5069" w:type="dxa"/>
            <w:gridSpan w:val="4"/>
            <w:shd w:val="clear" w:color="auto" w:fill="auto"/>
            <w:vAlign w:val="bottom"/>
          </w:tcPr>
          <w:p w14:paraId="2D978B8F" w14:textId="5151745F" w:rsidR="0023471C" w:rsidRPr="00CF3E04" w:rsidRDefault="0023471C" w:rsidP="004563E7">
            <w:pPr>
              <w:spacing w:after="240"/>
              <w:rPr>
                <w:rFonts w:ascii="Arial Narrow" w:hAnsi="Arial Narrow"/>
                <w:b/>
                <w:bCs/>
                <w:w w:val="90"/>
                <w:sz w:val="20"/>
                <w:szCs w:val="20"/>
                <w:lang w:val="fr-CA"/>
              </w:rPr>
            </w:pPr>
            <w:bookmarkStart w:id="5" w:name="_Hlk98336946"/>
            <w:r w:rsidRPr="00CF3E04">
              <w:rPr>
                <w:rFonts w:ascii="Arial Narrow" w:hAnsi="Arial Narrow"/>
                <w:b/>
                <w:bCs/>
                <w:w w:val="90"/>
                <w:sz w:val="20"/>
                <w:szCs w:val="20"/>
                <w:lang w:val="fr-CA"/>
              </w:rPr>
              <w:t>L’établissement de santé et de services sociaux</w:t>
            </w:r>
            <w:r w:rsidR="00795F68">
              <w:rPr>
                <w:rFonts w:ascii="Arial Narrow" w:hAnsi="Arial Narrow"/>
                <w:b/>
                <w:bCs/>
                <w:w w:val="90"/>
                <w:sz w:val="20"/>
                <w:szCs w:val="20"/>
                <w:lang w:val="fr-CA"/>
              </w:rPr>
              <w:t xml:space="preserve"> parrain</w:t>
            </w:r>
            <w:r w:rsidRPr="00CF3E04">
              <w:rPr>
                <w:rFonts w:ascii="Arial Narrow" w:hAnsi="Arial Narrow"/>
                <w:b/>
                <w:bCs/>
                <w:w w:val="90"/>
                <w:sz w:val="20"/>
                <w:szCs w:val="20"/>
                <w:lang w:val="fr-CA"/>
              </w:rPr>
              <w:t xml:space="preserve"> choisi est : </w:t>
            </w:r>
          </w:p>
        </w:tc>
        <w:tc>
          <w:tcPr>
            <w:tcW w:w="5447" w:type="dxa"/>
            <w:gridSpan w:val="4"/>
            <w:shd w:val="clear" w:color="auto" w:fill="auto"/>
            <w:vAlign w:val="bottom"/>
          </w:tcPr>
          <w:p w14:paraId="29D1AC44" w14:textId="2D71A201" w:rsidR="0023471C" w:rsidRPr="00CF3E04" w:rsidRDefault="00F9494E" w:rsidP="00F9494E">
            <w:pPr>
              <w:spacing w:after="120"/>
              <w:rPr>
                <w:rFonts w:ascii="Arial Narrow" w:hAnsi="Arial Narrow"/>
                <w:b/>
                <w:bCs/>
                <w:w w:val="90"/>
                <w:sz w:val="20"/>
                <w:szCs w:val="20"/>
                <w:lang w:val="fr-CA"/>
              </w:rPr>
            </w:pPr>
            <w:r>
              <w:rPr>
                <w:rFonts w:ascii="Arial Narrow" w:hAnsi="Arial Narrow"/>
                <w:b/>
                <w:bCs/>
                <w:w w:val="90"/>
                <w:sz w:val="20"/>
                <w:szCs w:val="20"/>
                <w:lang w:val="fr-CA"/>
              </w:rPr>
              <w:t>_______________________________________________________________</w:t>
            </w:r>
          </w:p>
        </w:tc>
      </w:tr>
      <w:bookmarkEnd w:id="5"/>
      <w:tr w:rsidR="00ED32C7" w:rsidRPr="00F073B4" w14:paraId="5E4AE611" w14:textId="77777777" w:rsidTr="00831CA9">
        <w:trPr>
          <w:trHeight w:val="406"/>
        </w:trPr>
        <w:tc>
          <w:tcPr>
            <w:tcW w:w="10516" w:type="dxa"/>
            <w:gridSpan w:val="8"/>
            <w:shd w:val="clear" w:color="auto" w:fill="auto"/>
            <w:vAlign w:val="center"/>
          </w:tcPr>
          <w:p w14:paraId="1A879424" w14:textId="0C1F725A" w:rsidR="00ED32C7" w:rsidRPr="00CF3E04" w:rsidRDefault="004D5E89" w:rsidP="004563E7">
            <w:pPr>
              <w:spacing w:before="120"/>
              <w:jc w:val="both"/>
              <w:rPr>
                <w:rFonts w:ascii="Arial Narrow" w:hAnsi="Arial Narrow"/>
                <w:w w:val="90"/>
                <w:lang w:val="fr-CA"/>
              </w:rPr>
            </w:pPr>
            <w:r w:rsidRPr="00CF3E04">
              <w:rPr>
                <w:rFonts w:ascii="Arial Narrow" w:hAnsi="Arial Narrow"/>
                <w:w w:val="90"/>
                <w:lang w:val="fr-CA" w:bidi="fr-FR"/>
              </w:rPr>
              <w:t xml:space="preserve">Si je manque à l’un de mes engagements, je </w:t>
            </w:r>
            <w:r w:rsidR="004A244C">
              <w:rPr>
                <w:rFonts w:ascii="Arial Narrow" w:hAnsi="Arial Narrow"/>
                <w:w w:val="90"/>
                <w:lang w:val="fr-CA" w:bidi="fr-FR"/>
              </w:rPr>
              <w:t>devrai</w:t>
            </w:r>
            <w:r w:rsidRPr="00CF3E04">
              <w:rPr>
                <w:rFonts w:ascii="Arial Narrow" w:hAnsi="Arial Narrow"/>
                <w:w w:val="90"/>
                <w:lang w:val="fr-CA" w:bidi="fr-FR"/>
              </w:rPr>
              <w:t xml:space="preserve"> rembourser à l’établissement </w:t>
            </w:r>
            <w:r w:rsidR="004A244C">
              <w:rPr>
                <w:rFonts w:ascii="Arial Narrow" w:hAnsi="Arial Narrow"/>
                <w:w w:val="90"/>
                <w:lang w:val="fr-CA" w:bidi="fr-FR"/>
              </w:rPr>
              <w:t>parrain</w:t>
            </w:r>
            <w:r w:rsidRPr="00CF3E04">
              <w:rPr>
                <w:rFonts w:ascii="Arial Narrow" w:hAnsi="Arial Narrow"/>
                <w:w w:val="90"/>
                <w:lang w:val="fr-CA" w:bidi="fr-FR"/>
              </w:rPr>
              <w:t>, selon les modalités prévues au programme de bourse d’études</w:t>
            </w:r>
            <w:r w:rsidR="00D02779">
              <w:rPr>
                <w:rFonts w:ascii="Arial Narrow" w:hAnsi="Arial Narrow"/>
                <w:w w:val="90"/>
                <w:lang w:val="fr-CA" w:bidi="fr-FR"/>
              </w:rPr>
              <w:t xml:space="preserve">, </w:t>
            </w:r>
            <w:r w:rsidR="004563E7" w:rsidRPr="004563E7">
              <w:rPr>
                <w:rFonts w:ascii="Arial Narrow" w:hAnsi="Arial Narrow"/>
                <w:w w:val="90"/>
                <w:lang w:val="fr-FR" w:bidi="fr-FR"/>
              </w:rPr>
              <w:t>le montant de la bourse ou la partie de ce montant calculé proportionnellement au temps où je n’aurai pas fourni les services pour lesquels je me suis engagé.</w:t>
            </w:r>
          </w:p>
        </w:tc>
      </w:tr>
      <w:tr w:rsidR="002771EB" w:rsidRPr="00F073B4" w14:paraId="6D6A282F" w14:textId="77777777" w:rsidTr="00831CA9">
        <w:trPr>
          <w:trHeight w:val="270"/>
        </w:trPr>
        <w:tc>
          <w:tcPr>
            <w:tcW w:w="10516" w:type="dxa"/>
            <w:gridSpan w:val="8"/>
            <w:shd w:val="clear" w:color="auto" w:fill="095797"/>
            <w:vAlign w:val="center"/>
          </w:tcPr>
          <w:p w14:paraId="42A274DD" w14:textId="05185FB3" w:rsidR="002771EB" w:rsidRPr="00CF3E04" w:rsidRDefault="002771EB" w:rsidP="004563E7">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t>Autorisation pour l’échange de renseignements</w:t>
            </w:r>
          </w:p>
        </w:tc>
      </w:tr>
      <w:tr w:rsidR="002771EB" w:rsidRPr="00F073B4" w14:paraId="02C7310D" w14:textId="77777777" w:rsidTr="00831CA9">
        <w:trPr>
          <w:trHeight w:val="406"/>
        </w:trPr>
        <w:tc>
          <w:tcPr>
            <w:tcW w:w="10516" w:type="dxa"/>
            <w:gridSpan w:val="8"/>
            <w:shd w:val="clear" w:color="auto" w:fill="auto"/>
            <w:vAlign w:val="center"/>
          </w:tcPr>
          <w:p w14:paraId="34F053AF" w14:textId="4A46BD00" w:rsidR="002771EB" w:rsidRPr="00CF3E04" w:rsidRDefault="004D5E89" w:rsidP="004563E7">
            <w:pPr>
              <w:spacing w:before="120"/>
              <w:jc w:val="both"/>
              <w:rPr>
                <w:rFonts w:ascii="Arial Narrow" w:hAnsi="Arial Narrow"/>
                <w:b/>
                <w:color w:val="FFFFFF"/>
                <w:w w:val="85"/>
                <w:lang w:val="fr-CA"/>
              </w:rPr>
            </w:pPr>
            <w:r w:rsidRPr="00CF3E04">
              <w:rPr>
                <w:rFonts w:ascii="Arial Narrow" w:hAnsi="Arial Narrow"/>
                <w:w w:val="90"/>
                <w:lang w:val="fr-CA" w:bidi="fr-FR"/>
              </w:rPr>
              <w:t>J’autorise le ministère de la Santé et des Services sociaux</w:t>
            </w:r>
            <w:r w:rsidR="005D3B97">
              <w:rPr>
                <w:rFonts w:ascii="Arial Narrow" w:hAnsi="Arial Narrow"/>
                <w:w w:val="90"/>
                <w:lang w:val="fr-CA" w:bidi="fr-FR"/>
              </w:rPr>
              <w:t xml:space="preserve"> et</w:t>
            </w:r>
            <w:r w:rsidRPr="00CF3E04">
              <w:rPr>
                <w:rFonts w:ascii="Arial Narrow" w:hAnsi="Arial Narrow"/>
                <w:w w:val="90"/>
                <w:lang w:val="fr-CA" w:bidi="fr-FR"/>
              </w:rPr>
              <w:t xml:space="preserve"> les établissements du réseau de la santé et des services sociaux concernés à s’échanger mutuellement les renseignements qui me concernent et dont la communication est nécessaire à l’évaluation, à l’application et au respect de cet engagement.</w:t>
            </w:r>
          </w:p>
        </w:tc>
      </w:tr>
      <w:tr w:rsidR="0094050C" w:rsidRPr="00CF3E04" w14:paraId="7DC60832" w14:textId="77777777" w:rsidTr="00831CA9">
        <w:trPr>
          <w:trHeight w:val="270"/>
        </w:trPr>
        <w:tc>
          <w:tcPr>
            <w:tcW w:w="10516" w:type="dxa"/>
            <w:gridSpan w:val="8"/>
            <w:shd w:val="clear" w:color="auto" w:fill="095797"/>
            <w:vAlign w:val="center"/>
          </w:tcPr>
          <w:p w14:paraId="548141CC" w14:textId="050E76DD" w:rsidR="0094050C" w:rsidRPr="00CF3E04" w:rsidRDefault="0094050C" w:rsidP="004563E7">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t>Changement d’adresse</w:t>
            </w:r>
          </w:p>
        </w:tc>
      </w:tr>
      <w:tr w:rsidR="0094050C" w:rsidRPr="00F073B4" w14:paraId="25571E52" w14:textId="77777777" w:rsidTr="00831CA9">
        <w:trPr>
          <w:trHeight w:val="406"/>
        </w:trPr>
        <w:tc>
          <w:tcPr>
            <w:tcW w:w="10516" w:type="dxa"/>
            <w:gridSpan w:val="8"/>
            <w:shd w:val="clear" w:color="auto" w:fill="auto"/>
            <w:vAlign w:val="center"/>
          </w:tcPr>
          <w:p w14:paraId="6879D7C2" w14:textId="1733498E" w:rsidR="0094050C" w:rsidRPr="00CF3E04" w:rsidRDefault="0094050C" w:rsidP="004563E7">
            <w:pPr>
              <w:spacing w:before="120"/>
              <w:jc w:val="both"/>
              <w:rPr>
                <w:rFonts w:ascii="Arial Narrow" w:hAnsi="Arial Narrow"/>
                <w:w w:val="85"/>
                <w:lang w:val="fr-CA"/>
              </w:rPr>
            </w:pPr>
            <w:r w:rsidRPr="00CF3E04">
              <w:rPr>
                <w:rFonts w:ascii="Arial Narrow" w:hAnsi="Arial Narrow"/>
                <w:w w:val="90"/>
                <w:lang w:val="fr-CA"/>
              </w:rPr>
              <w:t>Je m’engage à aviser l’établissement de santé et des services sociaux qui m’a octroyé la bourse, dans les 30 jours, de tout changement d’adresse de ma résidence, et ce, depuis la signature des présentes jusqu’à la fin de mon engagement.</w:t>
            </w:r>
          </w:p>
        </w:tc>
      </w:tr>
      <w:tr w:rsidR="0069067F" w:rsidRPr="00CF3E04" w14:paraId="2CEC1F1C" w14:textId="77777777" w:rsidTr="00831CA9">
        <w:trPr>
          <w:trHeight w:val="270"/>
        </w:trPr>
        <w:tc>
          <w:tcPr>
            <w:tcW w:w="10516" w:type="dxa"/>
            <w:gridSpan w:val="8"/>
            <w:shd w:val="clear" w:color="auto" w:fill="095797"/>
            <w:vAlign w:val="center"/>
          </w:tcPr>
          <w:p w14:paraId="2DA4F8DE" w14:textId="4F7ED9A1" w:rsidR="00D96907" w:rsidRPr="00CF3E04" w:rsidRDefault="00E4232C" w:rsidP="006221E0">
            <w:pPr>
              <w:pStyle w:val="Corpsdetexte"/>
              <w:spacing w:after="0"/>
              <w:rPr>
                <w:rFonts w:ascii="Arial Narrow" w:hAnsi="Arial Narrow"/>
                <w:b/>
                <w:bCs/>
                <w:color w:val="FFFFFF" w:themeColor="background1"/>
                <w:lang w:val="fr-CA"/>
              </w:rPr>
            </w:pPr>
            <w:r w:rsidRPr="00CF3E04">
              <w:rPr>
                <w:rFonts w:ascii="Arial Narrow" w:hAnsi="Arial Narrow"/>
                <w:b/>
                <w:bCs/>
                <w:color w:val="FFFFFF" w:themeColor="background1"/>
                <w:lang w:val="fr-CA"/>
              </w:rPr>
              <w:t>Signatures</w:t>
            </w:r>
          </w:p>
        </w:tc>
      </w:tr>
      <w:tr w:rsidR="00CC3ECC" w:rsidRPr="00CF3E04" w14:paraId="016134DC" w14:textId="77777777" w:rsidTr="00831CA9">
        <w:trPr>
          <w:trHeight w:val="534"/>
        </w:trPr>
        <w:tc>
          <w:tcPr>
            <w:tcW w:w="1537" w:type="dxa"/>
            <w:gridSpan w:val="2"/>
            <w:shd w:val="clear" w:color="auto" w:fill="auto"/>
            <w:vAlign w:val="center"/>
          </w:tcPr>
          <w:p w14:paraId="3F501BD8" w14:textId="7B6995CC" w:rsidR="00CC3ECC" w:rsidRPr="00CF3E04" w:rsidRDefault="00CC3ECC" w:rsidP="006221E0">
            <w:pPr>
              <w:spacing w:before="139" w:line="230" w:lineRule="auto"/>
              <w:ind w:right="156"/>
              <w:jc w:val="both"/>
              <w:rPr>
                <w:rFonts w:ascii="Arial Narrow" w:hAnsi="Arial Narrow"/>
                <w:w w:val="90"/>
                <w:sz w:val="20"/>
                <w:lang w:val="fr-CA"/>
              </w:rPr>
            </w:pPr>
            <w:r w:rsidRPr="00CF3E04">
              <w:rPr>
                <w:rFonts w:ascii="Arial Narrow" w:hAnsi="Arial Narrow"/>
                <w:w w:val="90"/>
                <w:sz w:val="20"/>
                <w:lang w:val="fr-CA"/>
              </w:rPr>
              <w:t>Signé à</w:t>
            </w:r>
            <w:r w:rsidR="00E628BE" w:rsidRPr="00CF3E04">
              <w:rPr>
                <w:rFonts w:ascii="Arial Narrow" w:hAnsi="Arial Narrow"/>
                <w:w w:val="90"/>
                <w:sz w:val="20"/>
                <w:lang w:val="fr-CA"/>
              </w:rPr>
              <w:t> </w:t>
            </w:r>
            <w:r w:rsidRPr="00CF3E04">
              <w:rPr>
                <w:rFonts w:ascii="Arial Narrow" w:hAnsi="Arial Narrow"/>
                <w:w w:val="90"/>
                <w:sz w:val="20"/>
                <w:lang w:val="fr-CA"/>
              </w:rPr>
              <w:t>(Ville)</w:t>
            </w:r>
            <w:r w:rsidR="00E628BE" w:rsidRPr="00CF3E04">
              <w:rPr>
                <w:rFonts w:ascii="Arial Narrow" w:hAnsi="Arial Narrow"/>
                <w:w w:val="90"/>
                <w:sz w:val="20"/>
                <w:lang w:val="fr-CA"/>
              </w:rPr>
              <w:t> :</w:t>
            </w:r>
          </w:p>
        </w:tc>
        <w:tc>
          <w:tcPr>
            <w:tcW w:w="4239" w:type="dxa"/>
            <w:gridSpan w:val="3"/>
            <w:tcBorders>
              <w:bottom w:val="single" w:sz="4" w:space="0" w:color="0070C0"/>
            </w:tcBorders>
            <w:shd w:val="clear" w:color="auto" w:fill="auto"/>
            <w:vAlign w:val="center"/>
          </w:tcPr>
          <w:p w14:paraId="7F490D99" w14:textId="77777777" w:rsidR="00CC3ECC" w:rsidRPr="00CF3E04" w:rsidRDefault="00CC3ECC" w:rsidP="006221E0">
            <w:pPr>
              <w:spacing w:before="139" w:line="230" w:lineRule="auto"/>
              <w:ind w:right="156"/>
              <w:jc w:val="both"/>
              <w:rPr>
                <w:rFonts w:ascii="Arial Narrow" w:hAnsi="Arial Narrow"/>
                <w:w w:val="90"/>
                <w:sz w:val="20"/>
                <w:lang w:val="fr-CA"/>
              </w:rPr>
            </w:pPr>
          </w:p>
        </w:tc>
        <w:tc>
          <w:tcPr>
            <w:tcW w:w="1629" w:type="dxa"/>
            <w:gridSpan w:val="2"/>
            <w:shd w:val="clear" w:color="auto" w:fill="auto"/>
            <w:vAlign w:val="center"/>
          </w:tcPr>
          <w:p w14:paraId="12AE04BF" w14:textId="42070728" w:rsidR="00CC3ECC" w:rsidRPr="00CF3E04" w:rsidRDefault="00CC3ECC" w:rsidP="006221E0">
            <w:pPr>
              <w:spacing w:before="139" w:line="230" w:lineRule="auto"/>
              <w:ind w:right="156"/>
              <w:jc w:val="right"/>
              <w:rPr>
                <w:rFonts w:ascii="Arial Narrow" w:hAnsi="Arial Narrow"/>
                <w:w w:val="90"/>
                <w:sz w:val="20"/>
                <w:lang w:val="fr-CA"/>
              </w:rPr>
            </w:pPr>
            <w:r w:rsidRPr="00CF3E04">
              <w:rPr>
                <w:rFonts w:ascii="Arial Narrow" w:hAnsi="Arial Narrow"/>
                <w:w w:val="90"/>
                <w:sz w:val="20"/>
                <w:lang w:val="fr-CA"/>
              </w:rPr>
              <w:t>Le</w:t>
            </w:r>
            <w:r w:rsidR="00E628BE" w:rsidRPr="00CF3E04">
              <w:rPr>
                <w:rFonts w:ascii="Arial Narrow" w:hAnsi="Arial Narrow"/>
                <w:w w:val="90"/>
                <w:sz w:val="20"/>
                <w:lang w:val="fr-CA"/>
              </w:rPr>
              <w:t> </w:t>
            </w:r>
            <w:r w:rsidR="00BC6EF8" w:rsidRPr="00CF3E04">
              <w:rPr>
                <w:rFonts w:ascii="Arial Narrow" w:hAnsi="Arial Narrow"/>
                <w:w w:val="90"/>
                <w:sz w:val="20"/>
                <w:lang w:val="fr-CA"/>
              </w:rPr>
              <w:t>(date)</w:t>
            </w:r>
            <w:r w:rsidR="00E628BE" w:rsidRPr="00CF3E04">
              <w:rPr>
                <w:rFonts w:ascii="Arial Narrow" w:hAnsi="Arial Narrow"/>
                <w:w w:val="90"/>
                <w:sz w:val="20"/>
                <w:lang w:val="fr-CA"/>
              </w:rPr>
              <w:t> :</w:t>
            </w:r>
          </w:p>
        </w:tc>
        <w:tc>
          <w:tcPr>
            <w:tcW w:w="3110" w:type="dxa"/>
            <w:tcBorders>
              <w:bottom w:val="single" w:sz="4" w:space="0" w:color="0070C0"/>
            </w:tcBorders>
            <w:shd w:val="clear" w:color="auto" w:fill="auto"/>
            <w:vAlign w:val="center"/>
          </w:tcPr>
          <w:p w14:paraId="31F79022" w14:textId="2DA449C0" w:rsidR="00CC3ECC" w:rsidRPr="00CF3E04" w:rsidRDefault="00CC3ECC" w:rsidP="006221E0">
            <w:pPr>
              <w:spacing w:before="139" w:line="230" w:lineRule="auto"/>
              <w:ind w:right="156"/>
              <w:jc w:val="both"/>
              <w:rPr>
                <w:rFonts w:ascii="Arial Narrow" w:hAnsi="Arial Narrow"/>
                <w:w w:val="90"/>
                <w:sz w:val="20"/>
                <w:lang w:val="fr-CA"/>
              </w:rPr>
            </w:pPr>
          </w:p>
        </w:tc>
      </w:tr>
      <w:tr w:rsidR="00787EF0" w:rsidRPr="00CF3E04" w14:paraId="681D15F7" w14:textId="77777777" w:rsidTr="00831CA9">
        <w:trPr>
          <w:trHeight w:val="534"/>
        </w:trPr>
        <w:tc>
          <w:tcPr>
            <w:tcW w:w="1954" w:type="dxa"/>
            <w:gridSpan w:val="3"/>
            <w:shd w:val="clear" w:color="auto" w:fill="auto"/>
            <w:vAlign w:val="center"/>
          </w:tcPr>
          <w:p w14:paraId="6C5C5057" w14:textId="77777777" w:rsidR="00787EF0" w:rsidRPr="00CF3E04" w:rsidRDefault="00787EF0" w:rsidP="006221E0">
            <w:pPr>
              <w:spacing w:before="139" w:line="230" w:lineRule="auto"/>
              <w:ind w:right="156"/>
              <w:jc w:val="both"/>
              <w:rPr>
                <w:rFonts w:ascii="Arial Narrow" w:hAnsi="Arial Narrow"/>
                <w:w w:val="90"/>
                <w:sz w:val="20"/>
                <w:lang w:val="fr-CA"/>
              </w:rPr>
            </w:pPr>
            <w:r w:rsidRPr="00CF3E04">
              <w:rPr>
                <w:rFonts w:ascii="Arial Narrow" w:hAnsi="Arial Narrow"/>
                <w:w w:val="90"/>
                <w:sz w:val="20"/>
                <w:lang w:val="fr-CA"/>
              </w:rPr>
              <w:t xml:space="preserve">Signature du candidat : </w:t>
            </w:r>
          </w:p>
        </w:tc>
        <w:tc>
          <w:tcPr>
            <w:tcW w:w="3822" w:type="dxa"/>
            <w:gridSpan w:val="2"/>
            <w:tcBorders>
              <w:bottom w:val="single" w:sz="4" w:space="0" w:color="0070C0"/>
            </w:tcBorders>
            <w:shd w:val="clear" w:color="auto" w:fill="auto"/>
            <w:vAlign w:val="center"/>
          </w:tcPr>
          <w:p w14:paraId="1CB4C03C" w14:textId="77777777" w:rsidR="00787EF0" w:rsidRPr="00CF3E04" w:rsidRDefault="00787EF0" w:rsidP="006221E0">
            <w:pPr>
              <w:spacing w:before="139" w:line="230" w:lineRule="auto"/>
              <w:ind w:right="156"/>
              <w:jc w:val="both"/>
              <w:rPr>
                <w:rFonts w:ascii="Arial Narrow" w:hAnsi="Arial Narrow"/>
                <w:w w:val="90"/>
                <w:sz w:val="20"/>
                <w:lang w:val="fr-CA"/>
              </w:rPr>
            </w:pPr>
          </w:p>
        </w:tc>
        <w:tc>
          <w:tcPr>
            <w:tcW w:w="4739" w:type="dxa"/>
            <w:gridSpan w:val="3"/>
            <w:shd w:val="clear" w:color="auto" w:fill="auto"/>
            <w:vAlign w:val="center"/>
          </w:tcPr>
          <w:p w14:paraId="63A911CF" w14:textId="3061382C" w:rsidR="00787EF0" w:rsidRPr="00CF3E04" w:rsidRDefault="00787EF0" w:rsidP="006221E0">
            <w:pPr>
              <w:spacing w:before="139" w:line="230" w:lineRule="auto"/>
              <w:ind w:right="156"/>
              <w:jc w:val="both"/>
              <w:rPr>
                <w:rFonts w:ascii="Arial Narrow" w:hAnsi="Arial Narrow"/>
                <w:w w:val="90"/>
                <w:sz w:val="20"/>
                <w:lang w:val="fr-CA"/>
              </w:rPr>
            </w:pPr>
          </w:p>
        </w:tc>
      </w:tr>
      <w:tr w:rsidR="00724C87" w:rsidRPr="00F073B4" w14:paraId="5ECDF65E" w14:textId="77777777" w:rsidTr="00831CA9">
        <w:trPr>
          <w:trHeight w:val="588"/>
        </w:trPr>
        <w:tc>
          <w:tcPr>
            <w:tcW w:w="10516" w:type="dxa"/>
            <w:gridSpan w:val="8"/>
            <w:shd w:val="clear" w:color="auto" w:fill="auto"/>
            <w:vAlign w:val="center"/>
          </w:tcPr>
          <w:p w14:paraId="0956B798" w14:textId="1E467A08" w:rsidR="00724C87" w:rsidRPr="00CF3E04" w:rsidRDefault="00724C87" w:rsidP="006221E0">
            <w:pPr>
              <w:spacing w:before="139" w:line="230" w:lineRule="auto"/>
              <w:ind w:right="156"/>
              <w:jc w:val="both"/>
              <w:rPr>
                <w:rFonts w:ascii="Arial Narrow" w:hAnsi="Arial Narrow"/>
                <w:w w:val="90"/>
                <w:sz w:val="20"/>
                <w:lang w:val="fr-CA"/>
              </w:rPr>
            </w:pPr>
            <w:r w:rsidRPr="00CF3E04">
              <w:rPr>
                <w:rFonts w:ascii="Arial Narrow" w:hAnsi="Arial Narrow"/>
                <w:w w:val="90"/>
                <w:sz w:val="20"/>
                <w:lang w:val="fr-CA"/>
              </w:rPr>
              <w:t>Signature de la personne responsable de l’établissement de santé et de services sociaux</w:t>
            </w:r>
            <w:r w:rsidR="00831CA9">
              <w:rPr>
                <w:rFonts w:ascii="Arial Narrow" w:hAnsi="Arial Narrow"/>
                <w:w w:val="90"/>
                <w:sz w:val="20"/>
                <w:lang w:val="fr-CA"/>
              </w:rPr>
              <w:t> :</w:t>
            </w:r>
          </w:p>
        </w:tc>
      </w:tr>
      <w:tr w:rsidR="00787EF0" w:rsidRPr="00F073B4" w14:paraId="1F0E5CD3" w14:textId="77777777" w:rsidTr="00831CA9">
        <w:trPr>
          <w:trHeight w:val="264"/>
        </w:trPr>
        <w:tc>
          <w:tcPr>
            <w:tcW w:w="5776" w:type="dxa"/>
            <w:gridSpan w:val="5"/>
            <w:tcBorders>
              <w:bottom w:val="single" w:sz="4" w:space="0" w:color="0070C0"/>
            </w:tcBorders>
            <w:shd w:val="clear" w:color="auto" w:fill="auto"/>
            <w:vAlign w:val="center"/>
          </w:tcPr>
          <w:p w14:paraId="550A649A" w14:textId="4F379C97" w:rsidR="00831CA9" w:rsidRPr="00CF3E04" w:rsidRDefault="00831CA9" w:rsidP="006221E0">
            <w:pPr>
              <w:spacing w:before="139" w:line="230" w:lineRule="auto"/>
              <w:ind w:right="156"/>
              <w:jc w:val="both"/>
              <w:rPr>
                <w:rFonts w:ascii="Arial Narrow" w:hAnsi="Arial Narrow"/>
                <w:w w:val="90"/>
                <w:sz w:val="20"/>
                <w:lang w:val="fr-CA"/>
              </w:rPr>
            </w:pPr>
          </w:p>
        </w:tc>
        <w:tc>
          <w:tcPr>
            <w:tcW w:w="4739" w:type="dxa"/>
            <w:gridSpan w:val="3"/>
            <w:shd w:val="clear" w:color="auto" w:fill="auto"/>
            <w:vAlign w:val="center"/>
          </w:tcPr>
          <w:p w14:paraId="5F3C156A" w14:textId="0653B9C5" w:rsidR="00787EF0" w:rsidRPr="00CF3E04" w:rsidRDefault="00787EF0" w:rsidP="006221E0">
            <w:pPr>
              <w:spacing w:before="139" w:line="230" w:lineRule="auto"/>
              <w:ind w:right="156"/>
              <w:jc w:val="both"/>
              <w:rPr>
                <w:rFonts w:ascii="Arial Narrow" w:hAnsi="Arial Narrow"/>
                <w:w w:val="90"/>
                <w:sz w:val="20"/>
                <w:lang w:val="fr-CA"/>
              </w:rPr>
            </w:pPr>
          </w:p>
        </w:tc>
      </w:tr>
      <w:tr w:rsidR="00F705CB" w:rsidRPr="00F073B4" w14:paraId="3EBE15A5" w14:textId="77777777" w:rsidTr="00831CA9">
        <w:trPr>
          <w:trHeight w:val="534"/>
        </w:trPr>
        <w:tc>
          <w:tcPr>
            <w:tcW w:w="10516" w:type="dxa"/>
            <w:gridSpan w:val="8"/>
            <w:shd w:val="clear" w:color="auto" w:fill="auto"/>
            <w:vAlign w:val="center"/>
          </w:tcPr>
          <w:p w14:paraId="5602A699" w14:textId="07B528B2" w:rsidR="00F705CB" w:rsidRPr="00CF3E04" w:rsidRDefault="00F705CB" w:rsidP="006221E0">
            <w:pPr>
              <w:spacing w:before="139" w:line="230" w:lineRule="auto"/>
              <w:ind w:right="156"/>
              <w:jc w:val="both"/>
              <w:rPr>
                <w:rFonts w:ascii="Arial Narrow" w:hAnsi="Arial Narrow"/>
                <w:w w:val="90"/>
                <w:sz w:val="20"/>
                <w:lang w:val="fr-CA"/>
              </w:rPr>
            </w:pPr>
          </w:p>
        </w:tc>
      </w:tr>
      <w:tr w:rsidR="00C33941" w:rsidRPr="00CF3E04" w14:paraId="26831FEA" w14:textId="77777777" w:rsidTr="00831CA9">
        <w:trPr>
          <w:trHeight w:val="534"/>
        </w:trPr>
        <w:tc>
          <w:tcPr>
            <w:tcW w:w="5776" w:type="dxa"/>
            <w:gridSpan w:val="5"/>
            <w:tcBorders>
              <w:top w:val="single" w:sz="4" w:space="0" w:color="0070C0"/>
            </w:tcBorders>
            <w:shd w:val="clear" w:color="auto" w:fill="auto"/>
          </w:tcPr>
          <w:p w14:paraId="77C2FC7F" w14:textId="4C021340" w:rsidR="00C33941" w:rsidRPr="00CF3E04" w:rsidRDefault="00C33941" w:rsidP="006221E0">
            <w:pPr>
              <w:spacing w:after="0"/>
              <w:ind w:right="159"/>
              <w:jc w:val="center"/>
              <w:rPr>
                <w:rFonts w:ascii="Arial Narrow" w:hAnsi="Arial Narrow"/>
                <w:color w:val="0F243E" w:themeColor="text2" w:themeShade="80"/>
                <w:w w:val="90"/>
                <w:sz w:val="20"/>
                <w:lang w:val="fr-CA"/>
              </w:rPr>
            </w:pPr>
            <w:r w:rsidRPr="00CF3E04">
              <w:rPr>
                <w:rFonts w:ascii="Arial Narrow" w:hAnsi="Arial Narrow"/>
                <w:color w:val="0F243E" w:themeColor="text2" w:themeShade="80"/>
                <w:w w:val="90"/>
                <w:sz w:val="20"/>
                <w:lang w:val="fr-CA"/>
              </w:rPr>
              <w:t>Nom en lettre moulée</w:t>
            </w:r>
          </w:p>
        </w:tc>
        <w:tc>
          <w:tcPr>
            <w:tcW w:w="1629" w:type="dxa"/>
            <w:gridSpan w:val="2"/>
            <w:shd w:val="clear" w:color="auto" w:fill="auto"/>
            <w:vAlign w:val="center"/>
          </w:tcPr>
          <w:p w14:paraId="0E5D941E" w14:textId="1E741850" w:rsidR="00C33941" w:rsidRPr="00CF3E04" w:rsidRDefault="00C33941" w:rsidP="006221E0">
            <w:pPr>
              <w:spacing w:before="139" w:line="230" w:lineRule="auto"/>
              <w:ind w:right="156"/>
              <w:jc w:val="both"/>
              <w:rPr>
                <w:rFonts w:ascii="Arial Narrow" w:hAnsi="Arial Narrow"/>
                <w:w w:val="90"/>
                <w:sz w:val="20"/>
                <w:lang w:val="fr-CA"/>
              </w:rPr>
            </w:pPr>
          </w:p>
        </w:tc>
        <w:tc>
          <w:tcPr>
            <w:tcW w:w="3110" w:type="dxa"/>
            <w:tcBorders>
              <w:top w:val="single" w:sz="4" w:space="0" w:color="0070C0"/>
            </w:tcBorders>
            <w:shd w:val="clear" w:color="auto" w:fill="auto"/>
            <w:vAlign w:val="center"/>
          </w:tcPr>
          <w:p w14:paraId="3C63F0D0" w14:textId="77777777" w:rsidR="0051169E" w:rsidRPr="00CF3E04" w:rsidRDefault="0051169E" w:rsidP="006221E0">
            <w:pPr>
              <w:spacing w:after="0" w:line="230" w:lineRule="auto"/>
              <w:ind w:right="159"/>
              <w:jc w:val="center"/>
              <w:rPr>
                <w:rFonts w:ascii="Arial Narrow" w:hAnsi="Arial Narrow"/>
                <w:color w:val="0F243E" w:themeColor="text2" w:themeShade="80"/>
                <w:w w:val="90"/>
                <w:sz w:val="20"/>
                <w:lang w:val="fr-CA"/>
              </w:rPr>
            </w:pPr>
            <w:r w:rsidRPr="00CF3E04">
              <w:rPr>
                <w:rFonts w:ascii="Arial Narrow" w:hAnsi="Arial Narrow"/>
                <w:color w:val="0F243E" w:themeColor="text2" w:themeShade="80"/>
                <w:w w:val="90"/>
                <w:sz w:val="20"/>
                <w:lang w:val="fr-CA"/>
              </w:rPr>
              <w:t>Date</w:t>
            </w:r>
          </w:p>
          <w:p w14:paraId="7B271CA7" w14:textId="3A146B44" w:rsidR="00E628BE" w:rsidRPr="00CF3E04" w:rsidRDefault="00E628BE" w:rsidP="006221E0">
            <w:pPr>
              <w:spacing w:after="0" w:line="230" w:lineRule="auto"/>
              <w:ind w:right="159"/>
              <w:jc w:val="center"/>
              <w:rPr>
                <w:rFonts w:ascii="Arial Narrow" w:hAnsi="Arial Narrow"/>
                <w:w w:val="90"/>
                <w:sz w:val="20"/>
                <w:lang w:val="fr-CA"/>
              </w:rPr>
            </w:pPr>
          </w:p>
        </w:tc>
      </w:tr>
    </w:tbl>
    <w:p w14:paraId="693D8D49" w14:textId="77777777" w:rsidR="002C5926" w:rsidRPr="002C5926" w:rsidRDefault="002C5926" w:rsidP="002C5926">
      <w:pPr>
        <w:rPr>
          <w:lang w:val="fr-CA"/>
        </w:rPr>
      </w:pPr>
    </w:p>
    <w:sectPr w:rsidR="002C5926" w:rsidRPr="002C5926" w:rsidSect="0011346C">
      <w:headerReference w:type="default" r:id="rId19"/>
      <w:footerReference w:type="default" r:id="rId20"/>
      <w:pgSz w:w="12240" w:h="20160" w:code="177"/>
      <w:pgMar w:top="0" w:right="902" w:bottom="278" w:left="601" w:header="0" w:footer="5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E9DD" w14:textId="77777777" w:rsidR="00BB481D" w:rsidRDefault="00BB481D" w:rsidP="00F6137F">
      <w:r>
        <w:separator/>
      </w:r>
    </w:p>
  </w:endnote>
  <w:endnote w:type="continuationSeparator" w:id="0">
    <w:p w14:paraId="78E95DD1" w14:textId="77777777" w:rsidR="00BB481D" w:rsidRDefault="00BB481D" w:rsidP="00F6137F">
      <w:r>
        <w:continuationSeparator/>
      </w:r>
    </w:p>
  </w:endnote>
  <w:endnote w:type="continuationNotice" w:id="1">
    <w:p w14:paraId="26945CD8" w14:textId="77777777" w:rsidR="00BB481D" w:rsidRDefault="00BB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8F3A" w14:textId="77777777" w:rsidR="00831CA9" w:rsidRDefault="00831C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7A49" w14:textId="47A1E54B" w:rsidR="00E65C8D" w:rsidRPr="009F28A5" w:rsidRDefault="00E65C8D" w:rsidP="00E65C8D">
    <w:pPr>
      <w:pStyle w:val="Pieddepage"/>
      <w:tabs>
        <w:tab w:val="clear" w:pos="8640"/>
        <w:tab w:val="right" w:pos="10980"/>
      </w:tabs>
      <w:spacing w:after="0"/>
      <w:rPr>
        <w:rFonts w:ascii="Arial Narrow" w:hAnsi="Arial Narrow"/>
        <w:sz w:val="15"/>
        <w:szCs w:val="15"/>
        <w:lang w:val="fr-CA"/>
      </w:rPr>
    </w:pPr>
    <w:r w:rsidRPr="009F28A5">
      <w:rPr>
        <w:rFonts w:ascii="Arial Narrow" w:hAnsi="Arial Narrow"/>
        <w:sz w:val="15"/>
        <w:szCs w:val="15"/>
        <w:lang w:val="fr-CA"/>
      </w:rPr>
      <w:t xml:space="preserve"> Ministère de la Santé et des Services sociaux</w:t>
    </w:r>
    <w:r w:rsidRPr="009F28A5">
      <w:rPr>
        <w:rFonts w:ascii="Arial Narrow" w:hAnsi="Arial Narrow"/>
        <w:sz w:val="15"/>
        <w:szCs w:val="15"/>
        <w:lang w:val="fr-CA"/>
      </w:rPr>
      <w:tab/>
    </w:r>
    <w:r w:rsidRPr="009F28A5">
      <w:rPr>
        <w:rFonts w:ascii="Arial Narrow" w:hAnsi="Arial Narrow"/>
        <w:sz w:val="15"/>
        <w:szCs w:val="15"/>
        <w:lang w:val="fr-CA"/>
      </w:rPr>
      <w:tab/>
      <w:t>05-2022</w:t>
    </w:r>
  </w:p>
  <w:p w14:paraId="2C6C3AA2" w14:textId="77777777" w:rsidR="00E65C8D" w:rsidRPr="009F28A5" w:rsidRDefault="00E65C8D" w:rsidP="00E65C8D">
    <w:pPr>
      <w:pStyle w:val="Pieddepage"/>
      <w:shd w:val="clear" w:color="auto" w:fill="095797"/>
      <w:tabs>
        <w:tab w:val="clear" w:pos="4320"/>
        <w:tab w:val="clear" w:pos="8640"/>
      </w:tabs>
      <w:spacing w:after="0"/>
      <w:ind w:left="57"/>
      <w:rPr>
        <w:rFonts w:ascii="Arial Narrow" w:hAnsi="Arial Narrow"/>
        <w:sz w:val="15"/>
        <w:szCs w:val="15"/>
        <w:lang w:val="fr-CA"/>
      </w:rPr>
    </w:pPr>
    <w:r w:rsidRPr="009F28A5">
      <w:rPr>
        <w:rFonts w:ascii="Arial Narrow" w:hAnsi="Arial Narrow"/>
        <w:sz w:val="15"/>
        <w:szCs w:val="15"/>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14E8" w14:textId="77777777" w:rsidR="00831CA9" w:rsidRDefault="00831CA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2C3" w14:textId="0E73B520" w:rsidR="009C0E54" w:rsidRPr="0011346C" w:rsidRDefault="00982A0D" w:rsidP="0011346C">
    <w:pPr>
      <w:pStyle w:val="Pieddepage"/>
      <w:tabs>
        <w:tab w:val="clear" w:pos="8640"/>
      </w:tabs>
      <w:spacing w:after="0"/>
      <w:ind w:left="170" w:right="-170" w:hanging="28"/>
      <w:rPr>
        <w:rFonts w:ascii="Arial Narrow" w:hAnsi="Arial Narrow"/>
        <w:sz w:val="15"/>
        <w:szCs w:val="15"/>
        <w:lang w:val="fr-CA"/>
      </w:rPr>
    </w:pPr>
    <w:r w:rsidRPr="0011346C">
      <w:rPr>
        <w:rFonts w:ascii="Arial Narrow" w:hAnsi="Arial Narrow"/>
        <w:sz w:val="15"/>
        <w:szCs w:val="15"/>
        <w:lang w:val="fr-CA"/>
      </w:rPr>
      <w:t>Ministère de la Santé et des Services sociaux</w:t>
    </w:r>
    <w:r w:rsidRPr="0011346C">
      <w:rPr>
        <w:rFonts w:ascii="Arial Narrow" w:hAnsi="Arial Narrow"/>
        <w:sz w:val="15"/>
        <w:szCs w:val="15"/>
        <w:lang w:val="fr-CA"/>
      </w:rPr>
      <w:tab/>
    </w:r>
    <w:r w:rsidRP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t xml:space="preserve">      </w:t>
    </w:r>
    <w:r w:rsidRPr="0011346C">
      <w:rPr>
        <w:rFonts w:ascii="Arial Narrow" w:hAnsi="Arial Narrow"/>
        <w:sz w:val="15"/>
        <w:szCs w:val="15"/>
        <w:lang w:val="fr-CA"/>
      </w:rPr>
      <w:t>0</w:t>
    </w:r>
    <w:r w:rsidR="00955323" w:rsidRPr="0011346C">
      <w:rPr>
        <w:rFonts w:ascii="Arial Narrow" w:hAnsi="Arial Narrow"/>
        <w:sz w:val="15"/>
        <w:szCs w:val="15"/>
        <w:lang w:val="fr-CA"/>
      </w:rPr>
      <w:t>5</w:t>
    </w:r>
    <w:r w:rsidRPr="0011346C">
      <w:rPr>
        <w:rFonts w:ascii="Arial Narrow" w:hAnsi="Arial Narrow"/>
        <w:sz w:val="15"/>
        <w:szCs w:val="15"/>
        <w:lang w:val="fr-CA"/>
      </w:rPr>
      <w:t>-2022</w:t>
    </w:r>
  </w:p>
  <w:p w14:paraId="761F5CD6" w14:textId="519BA350" w:rsidR="00982A0D" w:rsidRPr="0011346C" w:rsidRDefault="00955323" w:rsidP="0011346C">
    <w:pPr>
      <w:pStyle w:val="Pieddepage"/>
      <w:shd w:val="clear" w:color="auto" w:fill="095797"/>
      <w:tabs>
        <w:tab w:val="clear" w:pos="4320"/>
        <w:tab w:val="clear" w:pos="8640"/>
      </w:tabs>
      <w:spacing w:after="0"/>
      <w:ind w:left="170" w:right="-36"/>
      <w:rPr>
        <w:rFonts w:ascii="Arial Narrow" w:hAnsi="Arial Narrow"/>
        <w:sz w:val="15"/>
        <w:szCs w:val="15"/>
        <w:lang w:val="fr-CA"/>
      </w:rPr>
    </w:pPr>
    <w:r w:rsidRPr="0011346C">
      <w:rPr>
        <w:rFonts w:ascii="Arial Narrow" w:hAnsi="Arial Narrow"/>
        <w:sz w:val="15"/>
        <w:szCs w:val="15"/>
        <w:lang w:val="fr-CA"/>
      </w:rPr>
      <w:tab/>
    </w:r>
    <w:r w:rsidR="0011346C">
      <w:rPr>
        <w:rFonts w:ascii="Arial Narrow" w:hAnsi="Arial Narrow"/>
        <w:sz w:val="15"/>
        <w:szCs w:val="15"/>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B1A7" w14:textId="77777777" w:rsidR="00BB481D" w:rsidRDefault="00BB481D" w:rsidP="00F6137F">
      <w:r>
        <w:separator/>
      </w:r>
    </w:p>
  </w:footnote>
  <w:footnote w:type="continuationSeparator" w:id="0">
    <w:p w14:paraId="77A55524" w14:textId="77777777" w:rsidR="00BB481D" w:rsidRDefault="00BB481D" w:rsidP="00F6137F">
      <w:r>
        <w:continuationSeparator/>
      </w:r>
    </w:p>
  </w:footnote>
  <w:footnote w:type="continuationNotice" w:id="1">
    <w:p w14:paraId="1466CBBC" w14:textId="77777777" w:rsidR="00BB481D" w:rsidRDefault="00BB4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B76E" w14:textId="77777777" w:rsidR="00831CA9" w:rsidRDefault="00831C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5349" w14:textId="66CFC893" w:rsidR="00EC18D6" w:rsidRDefault="00EC18D6">
    <w:pPr>
      <w:pStyle w:val="En-tte"/>
    </w:pPr>
  </w:p>
  <w:p w14:paraId="4C4E9F58" w14:textId="7F43DB0A" w:rsidR="00763999" w:rsidRDefault="00763999">
    <w:pPr>
      <w:pStyle w:val="En-tte"/>
    </w:pPr>
  </w:p>
  <w:p w14:paraId="69371A4C" w14:textId="70EA037A" w:rsidR="00763999" w:rsidRDefault="00996E48" w:rsidP="00996E48">
    <w:pPr>
      <w:pStyle w:val="En-tte"/>
      <w:tabs>
        <w:tab w:val="clear" w:pos="8306"/>
        <w:tab w:val="left" w:pos="4153"/>
      </w:tabs>
    </w:pPr>
    <w:r>
      <w:tab/>
    </w:r>
  </w:p>
  <w:p w14:paraId="3FC27A2B" w14:textId="22D5A4CF" w:rsidR="00763999" w:rsidRDefault="00763999">
    <w:pPr>
      <w:pStyle w:val="En-tte"/>
    </w:pPr>
  </w:p>
  <w:p w14:paraId="792053DD" w14:textId="77777777" w:rsidR="00763999" w:rsidRDefault="007639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68D" w14:textId="77777777" w:rsidR="00831CA9" w:rsidRDefault="00831CA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106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796"/>
    </w:tblGrid>
    <w:tr w:rsidR="00742B59" w:rsidRPr="00F073B4" w14:paraId="2B7AD1D9" w14:textId="77777777" w:rsidTr="0011346C">
      <w:trPr>
        <w:trHeight w:val="1351"/>
      </w:trPr>
      <w:tc>
        <w:tcPr>
          <w:tcW w:w="2835" w:type="dxa"/>
        </w:tcPr>
        <w:p w14:paraId="4A57E371" w14:textId="77777777" w:rsidR="00742B59" w:rsidRPr="00CB7048" w:rsidRDefault="00742B59" w:rsidP="0011346C">
          <w:pPr>
            <w:adjustRightInd w:val="0"/>
            <w:ind w:left="178" w:right="680" w:hanging="289"/>
            <w:rPr>
              <w:smallCaps/>
              <w:color w:val="365F91" w:themeColor="accent1" w:themeShade="BF"/>
            </w:rPr>
          </w:pPr>
        </w:p>
        <w:p w14:paraId="28BD4776" w14:textId="77777777" w:rsidR="00742B59" w:rsidRPr="00CB7048" w:rsidRDefault="00742B59" w:rsidP="00742B59">
          <w:pPr>
            <w:adjustRightInd w:val="0"/>
            <w:ind w:left="-170" w:right="40"/>
            <w:rPr>
              <w:smallCaps/>
              <w:color w:val="365F91" w:themeColor="accent1" w:themeShade="BF"/>
            </w:rPr>
          </w:pPr>
          <w:r w:rsidRPr="00CB7048">
            <w:rPr>
              <w:smallCaps/>
              <w:noProof/>
              <w:color w:val="365F91" w:themeColor="accent1" w:themeShade="BF"/>
            </w:rPr>
            <w:drawing>
              <wp:inline distT="0" distB="0" distL="0" distR="0" wp14:anchorId="21D13F89" wp14:editId="737F379B">
                <wp:extent cx="1838325" cy="7143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pic:spPr>
                    </pic:pic>
                  </a:graphicData>
                </a:graphic>
              </wp:inline>
            </w:drawing>
          </w:r>
        </w:p>
      </w:tc>
      <w:tc>
        <w:tcPr>
          <w:tcW w:w="7796" w:type="dxa"/>
          <w:shd w:val="clear" w:color="auto" w:fill="095797"/>
          <w:vAlign w:val="bottom"/>
        </w:tcPr>
        <w:p w14:paraId="006B3271" w14:textId="559307AE" w:rsidR="00742B59" w:rsidRPr="00A16AFA" w:rsidRDefault="00715E33" w:rsidP="00715E33">
          <w:pPr>
            <w:spacing w:after="40"/>
            <w:ind w:right="34"/>
            <w:rPr>
              <w:rFonts w:ascii="Arial Narrow" w:hAnsi="Arial Narrow"/>
              <w:bCs/>
              <w:smallCaps/>
              <w:color w:val="365F91" w:themeColor="accent1" w:themeShade="BF"/>
              <w:lang w:val="fr-CA"/>
            </w:rPr>
          </w:pPr>
          <w:r w:rsidRPr="00715E33">
            <w:rPr>
              <w:rFonts w:ascii="Arial Narrow" w:hAnsi="Arial Narrow"/>
              <w:b/>
              <w:bCs/>
              <w:color w:val="FFFFFF"/>
              <w:lang w:val="fr-FR" w:bidi="fr-FR"/>
            </w:rPr>
            <w:t xml:space="preserve">DEMANDE D’ADHÉSION AU PROGRAMME DE </w:t>
          </w:r>
          <w:r w:rsidR="002C458D">
            <w:rPr>
              <w:rFonts w:ascii="Arial Narrow" w:hAnsi="Arial Narrow"/>
              <w:b/>
              <w:bCs/>
              <w:color w:val="FFFFFF"/>
              <w:lang w:val="fr-FR" w:bidi="fr-FR"/>
            </w:rPr>
            <w:t>BOURSES D’ÉTUDES LIÉ À LA DÉMARCHE DE RECONNAISSANCE DES ACQUIS ET DES COMPÉTENCES EN TECHNIQUES DE PHARMACIE (RAC-TP)</w:t>
          </w:r>
          <w:r w:rsidR="0085134C">
            <w:rPr>
              <w:rFonts w:ascii="Arial Narrow" w:hAnsi="Arial Narrow"/>
              <w:b/>
              <w:bCs/>
              <w:color w:val="FFFFFF"/>
              <w:lang w:val="fr-FR" w:bidi="fr-FR"/>
            </w:rPr>
            <w:t xml:space="preserve"> </w:t>
          </w:r>
          <w:r w:rsidR="003D2C0A" w:rsidRPr="003761DB">
            <w:rPr>
              <w:rFonts w:ascii="Arial Narrow" w:hAnsi="Arial Narrow"/>
              <w:b/>
              <w:bCs/>
              <w:color w:val="FFFFFF" w:themeColor="background1"/>
              <w:lang w:val="fr-FR" w:bidi="fr-FR"/>
            </w:rPr>
            <w:t>–</w:t>
          </w:r>
          <w:r w:rsidR="0085134C" w:rsidRPr="003761DB">
            <w:rPr>
              <w:rFonts w:ascii="Arial Narrow" w:hAnsi="Arial Narrow"/>
              <w:b/>
              <w:bCs/>
              <w:color w:val="FFFFFF" w:themeColor="background1"/>
              <w:lang w:val="fr-FR" w:bidi="fr-FR"/>
            </w:rPr>
            <w:t xml:space="preserve"> </w:t>
          </w:r>
          <w:r w:rsidR="003D2C0A" w:rsidRPr="003761DB">
            <w:rPr>
              <w:rFonts w:ascii="Arial Narrow" w:hAnsi="Arial Narrow"/>
              <w:b/>
              <w:bCs/>
              <w:color w:val="FFFFFF" w:themeColor="background1"/>
              <w:lang w:val="fr-FR" w:bidi="fr-FR"/>
            </w:rPr>
            <w:t>FORMULAIRE D’ENGAGEMENT</w:t>
          </w:r>
        </w:p>
      </w:tc>
    </w:tr>
  </w:tbl>
  <w:p w14:paraId="715D2630" w14:textId="77777777" w:rsidR="00742B59" w:rsidRDefault="00742B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779"/>
    <w:multiLevelType w:val="hybridMultilevel"/>
    <w:tmpl w:val="A20E91FA"/>
    <w:lvl w:ilvl="0" w:tplc="7F009C52">
      <w:start w:val="2021"/>
      <w:numFmt w:val="bullet"/>
      <w:lvlText w:val="-"/>
      <w:lvlJc w:val="left"/>
      <w:pPr>
        <w:ind w:left="1080" w:hanging="360"/>
      </w:pPr>
      <w:rPr>
        <w:rFonts w:ascii="Calibri" w:eastAsia="Arial" w:hAnsi="Calibri"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971734"/>
    <w:multiLevelType w:val="hybridMultilevel"/>
    <w:tmpl w:val="B8D8D798"/>
    <w:lvl w:ilvl="0" w:tplc="3A4268EC">
      <w:start w:val="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E510C"/>
    <w:multiLevelType w:val="hybridMultilevel"/>
    <w:tmpl w:val="DB1C50CE"/>
    <w:lvl w:ilvl="0" w:tplc="0C0C0001">
      <w:start w:val="1"/>
      <w:numFmt w:val="bullet"/>
      <w:lvlText w:val=""/>
      <w:lvlJc w:val="left"/>
      <w:pPr>
        <w:tabs>
          <w:tab w:val="num" w:pos="720"/>
        </w:tabs>
        <w:ind w:left="720" w:hanging="360"/>
      </w:pPr>
      <w:rPr>
        <w:rFonts w:ascii="Symbol" w:hAnsi="Symbol" w:hint="default"/>
        <w:color w:val="00808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742AC"/>
    <w:multiLevelType w:val="hybridMultilevel"/>
    <w:tmpl w:val="E3143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F632D2"/>
    <w:multiLevelType w:val="hybridMultilevel"/>
    <w:tmpl w:val="C5B2FA02"/>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461132"/>
    <w:multiLevelType w:val="hybridMultilevel"/>
    <w:tmpl w:val="7132258C"/>
    <w:lvl w:ilvl="0" w:tplc="9B04558C">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2F12CB"/>
    <w:multiLevelType w:val="hybridMultilevel"/>
    <w:tmpl w:val="5146600C"/>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B54F26"/>
    <w:multiLevelType w:val="hybridMultilevel"/>
    <w:tmpl w:val="6CD0ED9E"/>
    <w:lvl w:ilvl="0" w:tplc="6D6EB846">
      <w:start w:val="1"/>
      <w:numFmt w:val="bullet"/>
      <w:lvlText w:val=""/>
      <w:lvlJc w:val="left"/>
      <w:pPr>
        <w:ind w:left="360" w:hanging="360"/>
      </w:pPr>
      <w:rPr>
        <w:rFonts w:ascii="Wingdings" w:hAnsi="Wingdings" w:hint="default"/>
        <w:color w:val="365F91"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6C123E5"/>
    <w:multiLevelType w:val="hybridMultilevel"/>
    <w:tmpl w:val="5E2AE82C"/>
    <w:lvl w:ilvl="0" w:tplc="0C0C0001">
      <w:start w:val="1"/>
      <w:numFmt w:val="bullet"/>
      <w:lvlText w:val=""/>
      <w:lvlJc w:val="left"/>
      <w:pPr>
        <w:ind w:left="1440" w:hanging="360"/>
      </w:pPr>
      <w:rPr>
        <w:rFonts w:ascii="Symbol" w:hAnsi="Symbol" w:hint="default"/>
        <w:color w:val="00808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022776E"/>
    <w:multiLevelType w:val="hybridMultilevel"/>
    <w:tmpl w:val="0EEE1B3E"/>
    <w:lvl w:ilvl="0" w:tplc="0C0C0001">
      <w:start w:val="1"/>
      <w:numFmt w:val="bullet"/>
      <w:lvlText w:val=""/>
      <w:lvlJc w:val="left"/>
      <w:pPr>
        <w:ind w:left="780" w:hanging="360"/>
      </w:pPr>
      <w:rPr>
        <w:rFonts w:ascii="Symbol" w:hAnsi="Symbol"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24910D6E"/>
    <w:multiLevelType w:val="hybridMultilevel"/>
    <w:tmpl w:val="CF06D254"/>
    <w:lvl w:ilvl="0" w:tplc="0C0C0001">
      <w:start w:val="1"/>
      <w:numFmt w:val="bullet"/>
      <w:lvlText w:val=""/>
      <w:lvlJc w:val="left"/>
      <w:pPr>
        <w:ind w:left="502" w:hanging="360"/>
      </w:pPr>
      <w:rPr>
        <w:rFonts w:ascii="Symbol" w:hAnsi="Symbol" w:hint="default"/>
        <w:color w:val="365F91" w:themeColor="accent1" w:themeShade="BF"/>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8D70066"/>
    <w:multiLevelType w:val="hybridMultilevel"/>
    <w:tmpl w:val="D58AA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470230"/>
    <w:multiLevelType w:val="hybridMultilevel"/>
    <w:tmpl w:val="1FD48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EF7BCD"/>
    <w:multiLevelType w:val="multilevel"/>
    <w:tmpl w:val="07B4DE1A"/>
    <w:lvl w:ilvl="0">
      <w:start w:val="5"/>
      <w:numFmt w:val="decimal"/>
      <w:lvlText w:val="%1."/>
      <w:lvlJc w:val="left"/>
      <w:pPr>
        <w:tabs>
          <w:tab w:val="num" w:pos="720"/>
        </w:tabs>
        <w:ind w:left="720" w:hanging="360"/>
      </w:pPr>
    </w:lvl>
    <w:lvl w:ilvl="1">
      <w:start w:val="5316"/>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35132"/>
    <w:multiLevelType w:val="hybridMultilevel"/>
    <w:tmpl w:val="6C7A0D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B829E1"/>
    <w:multiLevelType w:val="hybridMultilevel"/>
    <w:tmpl w:val="A5449D20"/>
    <w:lvl w:ilvl="0" w:tplc="5EC29D66">
      <w:start w:val="1"/>
      <w:numFmt w:val="bullet"/>
      <w:lvlText w:val=""/>
      <w:lvlJc w:val="left"/>
      <w:pPr>
        <w:ind w:left="780" w:hanging="360"/>
      </w:pPr>
      <w:rPr>
        <w:rFonts w:ascii="Wingdings" w:hAnsi="Wingdings"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6" w15:restartNumberingAfterBreak="0">
    <w:nsid w:val="3D245546"/>
    <w:multiLevelType w:val="hybridMultilevel"/>
    <w:tmpl w:val="5260B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9324F2"/>
    <w:multiLevelType w:val="hybridMultilevel"/>
    <w:tmpl w:val="183E72AE"/>
    <w:lvl w:ilvl="0" w:tplc="6D6EB846">
      <w:start w:val="1"/>
      <w:numFmt w:val="bullet"/>
      <w:lvlText w:val=""/>
      <w:lvlJc w:val="left"/>
      <w:pPr>
        <w:ind w:left="502" w:hanging="360"/>
      </w:pPr>
      <w:rPr>
        <w:rFonts w:ascii="Wingdings" w:hAnsi="Wingdings" w:hint="default"/>
        <w:color w:val="365F91" w:themeColor="accent1" w:themeShade="BF"/>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8" w15:restartNumberingAfterBreak="0">
    <w:nsid w:val="40B22612"/>
    <w:multiLevelType w:val="hybridMultilevel"/>
    <w:tmpl w:val="94EA64D6"/>
    <w:lvl w:ilvl="0" w:tplc="0C0C000B">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9" w15:restartNumberingAfterBreak="0">
    <w:nsid w:val="43A5433A"/>
    <w:multiLevelType w:val="hybridMultilevel"/>
    <w:tmpl w:val="7AD84CF0"/>
    <w:lvl w:ilvl="0" w:tplc="0C0C0001">
      <w:start w:val="1"/>
      <w:numFmt w:val="bullet"/>
      <w:lvlText w:val=""/>
      <w:lvlJc w:val="left"/>
      <w:pPr>
        <w:ind w:left="720" w:hanging="360"/>
      </w:pPr>
      <w:rPr>
        <w:rFonts w:ascii="Symbol" w:hAnsi="Symbol" w:hint="default"/>
        <w:color w:val="008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5F63EA1"/>
    <w:multiLevelType w:val="hybridMultilevel"/>
    <w:tmpl w:val="DA0A3FD4"/>
    <w:lvl w:ilvl="0" w:tplc="5EC29D66">
      <w:start w:val="1"/>
      <w:numFmt w:val="bullet"/>
      <w:lvlText w:val=""/>
      <w:lvlJc w:val="left"/>
      <w:pPr>
        <w:ind w:left="720" w:hanging="360"/>
      </w:pPr>
      <w:rPr>
        <w:rFonts w:ascii="Wingdings" w:hAnsi="Wingdings" w:hint="default"/>
        <w:color w:val="008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DD5865"/>
    <w:multiLevelType w:val="hybridMultilevel"/>
    <w:tmpl w:val="D5F6EC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E10643"/>
    <w:multiLevelType w:val="hybridMultilevel"/>
    <w:tmpl w:val="B77205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C666F0"/>
    <w:multiLevelType w:val="hybridMultilevel"/>
    <w:tmpl w:val="A04ADB96"/>
    <w:lvl w:ilvl="0" w:tplc="8192423A">
      <w:start w:val="1"/>
      <w:numFmt w:val="bullet"/>
      <w:lvlText w:val=""/>
      <w:lvlJc w:val="left"/>
      <w:pPr>
        <w:ind w:left="720" w:hanging="360"/>
      </w:pPr>
      <w:rPr>
        <w:rFonts w:ascii="Symbol" w:hAnsi="Symbol" w:hint="default"/>
        <w:color w:val="365F91" w:themeColor="accent1" w:themeShade="B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33B3514"/>
    <w:multiLevelType w:val="hybridMultilevel"/>
    <w:tmpl w:val="C24C5454"/>
    <w:lvl w:ilvl="0" w:tplc="592AFDF8">
      <w:start w:val="2021"/>
      <w:numFmt w:val="bullet"/>
      <w:lvlText w:val="-"/>
      <w:lvlJc w:val="left"/>
      <w:pPr>
        <w:ind w:left="862" w:hanging="360"/>
      </w:pPr>
      <w:rPr>
        <w:rFonts w:ascii="Calibri" w:eastAsia="Arial" w:hAnsi="Calibri" w:cs="Aria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54BE50EE"/>
    <w:multiLevelType w:val="hybridMultilevel"/>
    <w:tmpl w:val="A9105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0741DB"/>
    <w:multiLevelType w:val="hybridMultilevel"/>
    <w:tmpl w:val="1514E0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1A53B93"/>
    <w:multiLevelType w:val="hybridMultilevel"/>
    <w:tmpl w:val="7DD4D12C"/>
    <w:lvl w:ilvl="0" w:tplc="3A4268EC">
      <w:start w:val="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FB1F91"/>
    <w:multiLevelType w:val="hybridMultilevel"/>
    <w:tmpl w:val="BBCAC9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151B3E"/>
    <w:multiLevelType w:val="hybridMultilevel"/>
    <w:tmpl w:val="A9E8CB32"/>
    <w:lvl w:ilvl="0" w:tplc="0C0C000B">
      <w:start w:val="1"/>
      <w:numFmt w:val="bullet"/>
      <w:lvlText w:val=""/>
      <w:lvlJc w:val="left"/>
      <w:pPr>
        <w:tabs>
          <w:tab w:val="num" w:pos="720"/>
        </w:tabs>
        <w:ind w:left="720" w:hanging="360"/>
      </w:pPr>
      <w:rPr>
        <w:rFonts w:ascii="Wingdings" w:hAnsi="Wingdings" w:hint="default"/>
        <w:color w:val="00808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25A31"/>
    <w:multiLevelType w:val="hybridMultilevel"/>
    <w:tmpl w:val="9536B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446288E"/>
    <w:multiLevelType w:val="hybridMultilevel"/>
    <w:tmpl w:val="293664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80C72B7"/>
    <w:multiLevelType w:val="hybridMultilevel"/>
    <w:tmpl w:val="65AE48F6"/>
    <w:lvl w:ilvl="0" w:tplc="8192423A">
      <w:start w:val="1"/>
      <w:numFmt w:val="bullet"/>
      <w:lvlText w:val=""/>
      <w:lvlJc w:val="left"/>
      <w:pPr>
        <w:ind w:left="720" w:hanging="360"/>
      </w:pPr>
      <w:rPr>
        <w:rFonts w:ascii="Symbol" w:hAnsi="Symbol"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CFB374C"/>
    <w:multiLevelType w:val="hybridMultilevel"/>
    <w:tmpl w:val="2ADA73AE"/>
    <w:lvl w:ilvl="0" w:tplc="8192423A">
      <w:start w:val="1"/>
      <w:numFmt w:val="bullet"/>
      <w:lvlText w:val=""/>
      <w:lvlJc w:val="left"/>
      <w:pPr>
        <w:ind w:left="780" w:hanging="360"/>
      </w:pPr>
      <w:rPr>
        <w:rFonts w:ascii="Symbol" w:hAnsi="Symbol" w:hint="default"/>
        <w:color w:val="365F91" w:themeColor="accent1" w:themeShade="BF"/>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4" w15:restartNumberingAfterBreak="0">
    <w:nsid w:val="6E4A6484"/>
    <w:multiLevelType w:val="hybridMultilevel"/>
    <w:tmpl w:val="E89C49B2"/>
    <w:lvl w:ilvl="0" w:tplc="6D6EB846">
      <w:start w:val="1"/>
      <w:numFmt w:val="bullet"/>
      <w:lvlText w:val=""/>
      <w:lvlJc w:val="left"/>
      <w:pPr>
        <w:ind w:left="1146" w:hanging="360"/>
      </w:pPr>
      <w:rPr>
        <w:rFonts w:ascii="Wingdings" w:hAnsi="Wingdings" w:hint="default"/>
        <w:color w:val="365F91" w:themeColor="accent1" w:themeShade="BF"/>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5" w15:restartNumberingAfterBreak="0">
    <w:nsid w:val="71EA6D99"/>
    <w:multiLevelType w:val="hybridMultilevel"/>
    <w:tmpl w:val="98AA1C0C"/>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FA36F3"/>
    <w:multiLevelType w:val="hybridMultilevel"/>
    <w:tmpl w:val="7ED42216"/>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8"/>
  </w:num>
  <w:num w:numId="4">
    <w:abstractNumId w:val="21"/>
  </w:num>
  <w:num w:numId="5">
    <w:abstractNumId w:val="27"/>
  </w:num>
  <w:num w:numId="6">
    <w:abstractNumId w:val="15"/>
  </w:num>
  <w:num w:numId="7">
    <w:abstractNumId w:val="9"/>
  </w:num>
  <w:num w:numId="8">
    <w:abstractNumId w:val="26"/>
  </w:num>
  <w:num w:numId="9">
    <w:abstractNumId w:val="2"/>
  </w:num>
  <w:num w:numId="10">
    <w:abstractNumId w:val="29"/>
  </w:num>
  <w:num w:numId="11">
    <w:abstractNumId w:val="31"/>
  </w:num>
  <w:num w:numId="12">
    <w:abstractNumId w:val="18"/>
  </w:num>
  <w:num w:numId="13">
    <w:abstractNumId w:val="34"/>
  </w:num>
  <w:num w:numId="14">
    <w:abstractNumId w:val="20"/>
  </w:num>
  <w:num w:numId="15">
    <w:abstractNumId w:val="36"/>
  </w:num>
  <w:num w:numId="16">
    <w:abstractNumId w:val="19"/>
  </w:num>
  <w:num w:numId="17">
    <w:abstractNumId w:val="6"/>
  </w:num>
  <w:num w:numId="18">
    <w:abstractNumId w:val="4"/>
  </w:num>
  <w:num w:numId="19">
    <w:abstractNumId w:val="1"/>
  </w:num>
  <w:num w:numId="20">
    <w:abstractNumId w:val="35"/>
  </w:num>
  <w:num w:numId="21">
    <w:abstractNumId w:val="8"/>
  </w:num>
  <w:num w:numId="22">
    <w:abstractNumId w:val="30"/>
  </w:num>
  <w:num w:numId="23">
    <w:abstractNumId w:val="32"/>
  </w:num>
  <w:num w:numId="24">
    <w:abstractNumId w:val="28"/>
  </w:num>
  <w:num w:numId="25">
    <w:abstractNumId w:val="12"/>
  </w:num>
  <w:num w:numId="26">
    <w:abstractNumId w:val="0"/>
  </w:num>
  <w:num w:numId="27">
    <w:abstractNumId w:val="25"/>
  </w:num>
  <w:num w:numId="28">
    <w:abstractNumId w:val="16"/>
  </w:num>
  <w:num w:numId="29">
    <w:abstractNumId w:val="17"/>
  </w:num>
  <w:num w:numId="30">
    <w:abstractNumId w:val="10"/>
  </w:num>
  <w:num w:numId="31">
    <w:abstractNumId w:val="24"/>
  </w:num>
  <w:num w:numId="32">
    <w:abstractNumId w:val="3"/>
  </w:num>
  <w:num w:numId="33">
    <w:abstractNumId w:val="13"/>
  </w:num>
  <w:num w:numId="34">
    <w:abstractNumId w:val="11"/>
  </w:num>
  <w:num w:numId="35">
    <w:abstractNumId w:val="22"/>
  </w:num>
  <w:num w:numId="36">
    <w:abstractNumId w:val="5"/>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tzIonIrIjVfTLWbbX5fmXf8L/eXcQ9+k7TmlfZZzd2SZxVwkVjAODuSUOf0bXrgtJ3+wnNlaem3yFVEqogFuw==" w:salt="C7mRd0oJGSNjKCpsftMQHw=="/>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A4"/>
    <w:rsid w:val="00001F51"/>
    <w:rsid w:val="0000379A"/>
    <w:rsid w:val="00004EE8"/>
    <w:rsid w:val="00004F0A"/>
    <w:rsid w:val="000106AC"/>
    <w:rsid w:val="00016B51"/>
    <w:rsid w:val="00016CCB"/>
    <w:rsid w:val="0002005D"/>
    <w:rsid w:val="00020DD4"/>
    <w:rsid w:val="00023C61"/>
    <w:rsid w:val="00025CBD"/>
    <w:rsid w:val="000333A3"/>
    <w:rsid w:val="00033F18"/>
    <w:rsid w:val="00035D7C"/>
    <w:rsid w:val="00036934"/>
    <w:rsid w:val="00037042"/>
    <w:rsid w:val="00037A80"/>
    <w:rsid w:val="00040AE3"/>
    <w:rsid w:val="00044DC7"/>
    <w:rsid w:val="000457E2"/>
    <w:rsid w:val="00045FD5"/>
    <w:rsid w:val="00047739"/>
    <w:rsid w:val="000502FC"/>
    <w:rsid w:val="00053FB3"/>
    <w:rsid w:val="0005408D"/>
    <w:rsid w:val="00054929"/>
    <w:rsid w:val="00054EAB"/>
    <w:rsid w:val="00062661"/>
    <w:rsid w:val="00063F7D"/>
    <w:rsid w:val="00064D74"/>
    <w:rsid w:val="00067EA0"/>
    <w:rsid w:val="0007553B"/>
    <w:rsid w:val="00080212"/>
    <w:rsid w:val="000811AB"/>
    <w:rsid w:val="00081E88"/>
    <w:rsid w:val="000823F8"/>
    <w:rsid w:val="0008277C"/>
    <w:rsid w:val="00087A79"/>
    <w:rsid w:val="00091DC6"/>
    <w:rsid w:val="000939AE"/>
    <w:rsid w:val="00097EBB"/>
    <w:rsid w:val="000A20B5"/>
    <w:rsid w:val="000A2E3E"/>
    <w:rsid w:val="000A5B9A"/>
    <w:rsid w:val="000A7AC9"/>
    <w:rsid w:val="000C27AA"/>
    <w:rsid w:val="000C453B"/>
    <w:rsid w:val="000D02B1"/>
    <w:rsid w:val="000D13AB"/>
    <w:rsid w:val="000D25A4"/>
    <w:rsid w:val="000E3432"/>
    <w:rsid w:val="000E50EA"/>
    <w:rsid w:val="000E53B0"/>
    <w:rsid w:val="000F0237"/>
    <w:rsid w:val="000F027D"/>
    <w:rsid w:val="000F08FC"/>
    <w:rsid w:val="000F5150"/>
    <w:rsid w:val="000F530D"/>
    <w:rsid w:val="000F72D2"/>
    <w:rsid w:val="000F7B04"/>
    <w:rsid w:val="001032FE"/>
    <w:rsid w:val="00110714"/>
    <w:rsid w:val="00111000"/>
    <w:rsid w:val="001123CA"/>
    <w:rsid w:val="0011346C"/>
    <w:rsid w:val="001147D3"/>
    <w:rsid w:val="00123CDE"/>
    <w:rsid w:val="001344FB"/>
    <w:rsid w:val="001353C3"/>
    <w:rsid w:val="0013658B"/>
    <w:rsid w:val="0014085E"/>
    <w:rsid w:val="00140EE6"/>
    <w:rsid w:val="0014394F"/>
    <w:rsid w:val="00144FF0"/>
    <w:rsid w:val="0014724D"/>
    <w:rsid w:val="00147950"/>
    <w:rsid w:val="00147F75"/>
    <w:rsid w:val="00154A2B"/>
    <w:rsid w:val="001561F7"/>
    <w:rsid w:val="001608F3"/>
    <w:rsid w:val="00170F5F"/>
    <w:rsid w:val="00176C00"/>
    <w:rsid w:val="001776D5"/>
    <w:rsid w:val="00180220"/>
    <w:rsid w:val="00183354"/>
    <w:rsid w:val="001848E4"/>
    <w:rsid w:val="00186D65"/>
    <w:rsid w:val="00187450"/>
    <w:rsid w:val="001878A4"/>
    <w:rsid w:val="00187F69"/>
    <w:rsid w:val="00190D0C"/>
    <w:rsid w:val="00192291"/>
    <w:rsid w:val="00193B47"/>
    <w:rsid w:val="00195614"/>
    <w:rsid w:val="001968B6"/>
    <w:rsid w:val="00197987"/>
    <w:rsid w:val="001A2EE5"/>
    <w:rsid w:val="001A7596"/>
    <w:rsid w:val="001A7E10"/>
    <w:rsid w:val="001B2091"/>
    <w:rsid w:val="001B5B3D"/>
    <w:rsid w:val="001C13D3"/>
    <w:rsid w:val="001C3681"/>
    <w:rsid w:val="001C585B"/>
    <w:rsid w:val="001C6B2F"/>
    <w:rsid w:val="001D0C17"/>
    <w:rsid w:val="001D1BF0"/>
    <w:rsid w:val="001D5F2A"/>
    <w:rsid w:val="001E0AFC"/>
    <w:rsid w:val="001E17CB"/>
    <w:rsid w:val="001E1DC5"/>
    <w:rsid w:val="001E3148"/>
    <w:rsid w:val="001E41D6"/>
    <w:rsid w:val="001E6081"/>
    <w:rsid w:val="001E6A17"/>
    <w:rsid w:val="001E6AD9"/>
    <w:rsid w:val="001E7810"/>
    <w:rsid w:val="001F03E5"/>
    <w:rsid w:val="001F5314"/>
    <w:rsid w:val="00203C71"/>
    <w:rsid w:val="00203E27"/>
    <w:rsid w:val="00204D6C"/>
    <w:rsid w:val="002106F3"/>
    <w:rsid w:val="0021218B"/>
    <w:rsid w:val="00214C20"/>
    <w:rsid w:val="0022039E"/>
    <w:rsid w:val="00224B01"/>
    <w:rsid w:val="002300E6"/>
    <w:rsid w:val="00230A81"/>
    <w:rsid w:val="00230B74"/>
    <w:rsid w:val="0023471C"/>
    <w:rsid w:val="00240875"/>
    <w:rsid w:val="00244203"/>
    <w:rsid w:val="002474D7"/>
    <w:rsid w:val="00256327"/>
    <w:rsid w:val="00263BC4"/>
    <w:rsid w:val="00264735"/>
    <w:rsid w:val="002647CC"/>
    <w:rsid w:val="00265D14"/>
    <w:rsid w:val="002726A1"/>
    <w:rsid w:val="00275EB5"/>
    <w:rsid w:val="002771EB"/>
    <w:rsid w:val="00280721"/>
    <w:rsid w:val="0028203C"/>
    <w:rsid w:val="00292F23"/>
    <w:rsid w:val="00297640"/>
    <w:rsid w:val="002A074E"/>
    <w:rsid w:val="002A6B5A"/>
    <w:rsid w:val="002B201F"/>
    <w:rsid w:val="002B32A9"/>
    <w:rsid w:val="002B6A3F"/>
    <w:rsid w:val="002B78DC"/>
    <w:rsid w:val="002C174D"/>
    <w:rsid w:val="002C397B"/>
    <w:rsid w:val="002C458D"/>
    <w:rsid w:val="002C48A9"/>
    <w:rsid w:val="002C5926"/>
    <w:rsid w:val="002C6536"/>
    <w:rsid w:val="002D2007"/>
    <w:rsid w:val="002E2466"/>
    <w:rsid w:val="002E29D1"/>
    <w:rsid w:val="002E6C24"/>
    <w:rsid w:val="002F0352"/>
    <w:rsid w:val="002F37DD"/>
    <w:rsid w:val="002F3E8F"/>
    <w:rsid w:val="002F7760"/>
    <w:rsid w:val="0030007A"/>
    <w:rsid w:val="0030040C"/>
    <w:rsid w:val="00307C7C"/>
    <w:rsid w:val="00310CFB"/>
    <w:rsid w:val="003115EC"/>
    <w:rsid w:val="00311E27"/>
    <w:rsid w:val="003129E1"/>
    <w:rsid w:val="00314001"/>
    <w:rsid w:val="0031429B"/>
    <w:rsid w:val="0031659E"/>
    <w:rsid w:val="0031688E"/>
    <w:rsid w:val="00320CC8"/>
    <w:rsid w:val="003244BB"/>
    <w:rsid w:val="003262E3"/>
    <w:rsid w:val="003265D8"/>
    <w:rsid w:val="00327514"/>
    <w:rsid w:val="00334236"/>
    <w:rsid w:val="00337C14"/>
    <w:rsid w:val="00337F61"/>
    <w:rsid w:val="003401C1"/>
    <w:rsid w:val="003427AA"/>
    <w:rsid w:val="00343566"/>
    <w:rsid w:val="00345463"/>
    <w:rsid w:val="00345F11"/>
    <w:rsid w:val="003503DC"/>
    <w:rsid w:val="0035118B"/>
    <w:rsid w:val="00356DA8"/>
    <w:rsid w:val="00357CFC"/>
    <w:rsid w:val="00364AC7"/>
    <w:rsid w:val="003671F0"/>
    <w:rsid w:val="00367849"/>
    <w:rsid w:val="00372A1F"/>
    <w:rsid w:val="00374B6E"/>
    <w:rsid w:val="0037534F"/>
    <w:rsid w:val="003756E1"/>
    <w:rsid w:val="003761DB"/>
    <w:rsid w:val="00380516"/>
    <w:rsid w:val="00381629"/>
    <w:rsid w:val="00381F1A"/>
    <w:rsid w:val="0038301B"/>
    <w:rsid w:val="0038323F"/>
    <w:rsid w:val="0038446F"/>
    <w:rsid w:val="00384DAA"/>
    <w:rsid w:val="00385284"/>
    <w:rsid w:val="00387A63"/>
    <w:rsid w:val="00387F16"/>
    <w:rsid w:val="00391DE6"/>
    <w:rsid w:val="00393E98"/>
    <w:rsid w:val="00393EA0"/>
    <w:rsid w:val="00395817"/>
    <w:rsid w:val="003A03EA"/>
    <w:rsid w:val="003A0C70"/>
    <w:rsid w:val="003A3511"/>
    <w:rsid w:val="003A3F44"/>
    <w:rsid w:val="003A5C06"/>
    <w:rsid w:val="003A635F"/>
    <w:rsid w:val="003A7DE9"/>
    <w:rsid w:val="003B2A48"/>
    <w:rsid w:val="003B2D61"/>
    <w:rsid w:val="003B2E72"/>
    <w:rsid w:val="003B31CD"/>
    <w:rsid w:val="003B5615"/>
    <w:rsid w:val="003C1AB7"/>
    <w:rsid w:val="003C30AE"/>
    <w:rsid w:val="003C3426"/>
    <w:rsid w:val="003C43FE"/>
    <w:rsid w:val="003C7EC7"/>
    <w:rsid w:val="003D2C0A"/>
    <w:rsid w:val="003D35DD"/>
    <w:rsid w:val="003D3B77"/>
    <w:rsid w:val="003D4E46"/>
    <w:rsid w:val="003D6044"/>
    <w:rsid w:val="003E0913"/>
    <w:rsid w:val="003E2475"/>
    <w:rsid w:val="003E6557"/>
    <w:rsid w:val="003E6C8F"/>
    <w:rsid w:val="003F0303"/>
    <w:rsid w:val="003F151A"/>
    <w:rsid w:val="003F1625"/>
    <w:rsid w:val="003F3C0E"/>
    <w:rsid w:val="003F5EB8"/>
    <w:rsid w:val="00400996"/>
    <w:rsid w:val="00401E6E"/>
    <w:rsid w:val="00403C0B"/>
    <w:rsid w:val="00403EC1"/>
    <w:rsid w:val="00411DDB"/>
    <w:rsid w:val="004129A0"/>
    <w:rsid w:val="00412F06"/>
    <w:rsid w:val="004162FD"/>
    <w:rsid w:val="00416606"/>
    <w:rsid w:val="00421440"/>
    <w:rsid w:val="004237D5"/>
    <w:rsid w:val="00427018"/>
    <w:rsid w:val="00432076"/>
    <w:rsid w:val="00436095"/>
    <w:rsid w:val="004366E6"/>
    <w:rsid w:val="00437035"/>
    <w:rsid w:val="00437A12"/>
    <w:rsid w:val="00440BBD"/>
    <w:rsid w:val="00442C09"/>
    <w:rsid w:val="004439C4"/>
    <w:rsid w:val="00444ACA"/>
    <w:rsid w:val="00446DDF"/>
    <w:rsid w:val="004523C1"/>
    <w:rsid w:val="0045296A"/>
    <w:rsid w:val="00453270"/>
    <w:rsid w:val="004558FA"/>
    <w:rsid w:val="004563E7"/>
    <w:rsid w:val="00456FAA"/>
    <w:rsid w:val="004576E6"/>
    <w:rsid w:val="0046420F"/>
    <w:rsid w:val="004649AC"/>
    <w:rsid w:val="0046608C"/>
    <w:rsid w:val="004677D7"/>
    <w:rsid w:val="004709CD"/>
    <w:rsid w:val="00474A35"/>
    <w:rsid w:val="00481CEA"/>
    <w:rsid w:val="00484307"/>
    <w:rsid w:val="00485CEE"/>
    <w:rsid w:val="00487407"/>
    <w:rsid w:val="004926CA"/>
    <w:rsid w:val="00495B8F"/>
    <w:rsid w:val="00496131"/>
    <w:rsid w:val="004A244C"/>
    <w:rsid w:val="004A4DD5"/>
    <w:rsid w:val="004A71F3"/>
    <w:rsid w:val="004B0E6A"/>
    <w:rsid w:val="004B5121"/>
    <w:rsid w:val="004B6414"/>
    <w:rsid w:val="004C0DC6"/>
    <w:rsid w:val="004C408E"/>
    <w:rsid w:val="004C5B57"/>
    <w:rsid w:val="004C5CAE"/>
    <w:rsid w:val="004D2430"/>
    <w:rsid w:val="004D2D43"/>
    <w:rsid w:val="004D5E89"/>
    <w:rsid w:val="004D6379"/>
    <w:rsid w:val="004D660A"/>
    <w:rsid w:val="004E0DBB"/>
    <w:rsid w:val="004E5CE9"/>
    <w:rsid w:val="004F0984"/>
    <w:rsid w:val="004F1CED"/>
    <w:rsid w:val="00500A6F"/>
    <w:rsid w:val="00502634"/>
    <w:rsid w:val="00505DDA"/>
    <w:rsid w:val="0050623E"/>
    <w:rsid w:val="00510903"/>
    <w:rsid w:val="0051169E"/>
    <w:rsid w:val="0051481A"/>
    <w:rsid w:val="00515AFB"/>
    <w:rsid w:val="005202DF"/>
    <w:rsid w:val="0052258D"/>
    <w:rsid w:val="0052363A"/>
    <w:rsid w:val="005246BB"/>
    <w:rsid w:val="005354C8"/>
    <w:rsid w:val="00536B93"/>
    <w:rsid w:val="005422E9"/>
    <w:rsid w:val="00546224"/>
    <w:rsid w:val="00551661"/>
    <w:rsid w:val="005523E6"/>
    <w:rsid w:val="00554EE1"/>
    <w:rsid w:val="00562F81"/>
    <w:rsid w:val="00563AE2"/>
    <w:rsid w:val="00571B9B"/>
    <w:rsid w:val="005721EE"/>
    <w:rsid w:val="00573C62"/>
    <w:rsid w:val="00575B15"/>
    <w:rsid w:val="0057668C"/>
    <w:rsid w:val="00577C5C"/>
    <w:rsid w:val="00582F83"/>
    <w:rsid w:val="005877ED"/>
    <w:rsid w:val="005908C8"/>
    <w:rsid w:val="005A1CD4"/>
    <w:rsid w:val="005A6CBC"/>
    <w:rsid w:val="005B0F5E"/>
    <w:rsid w:val="005B5BE2"/>
    <w:rsid w:val="005B5D1F"/>
    <w:rsid w:val="005B6E4B"/>
    <w:rsid w:val="005B7572"/>
    <w:rsid w:val="005C3145"/>
    <w:rsid w:val="005C5686"/>
    <w:rsid w:val="005D17B0"/>
    <w:rsid w:val="005D3B97"/>
    <w:rsid w:val="005E26D4"/>
    <w:rsid w:val="005E273F"/>
    <w:rsid w:val="005E4286"/>
    <w:rsid w:val="005E504D"/>
    <w:rsid w:val="005E543B"/>
    <w:rsid w:val="005E55DA"/>
    <w:rsid w:val="005F02DF"/>
    <w:rsid w:val="005F2D85"/>
    <w:rsid w:val="005F3E1B"/>
    <w:rsid w:val="005F4573"/>
    <w:rsid w:val="005F55F0"/>
    <w:rsid w:val="006018AF"/>
    <w:rsid w:val="00602B89"/>
    <w:rsid w:val="0060505E"/>
    <w:rsid w:val="00607188"/>
    <w:rsid w:val="006078C8"/>
    <w:rsid w:val="006138DB"/>
    <w:rsid w:val="0061392B"/>
    <w:rsid w:val="00615160"/>
    <w:rsid w:val="006157B2"/>
    <w:rsid w:val="00615EF2"/>
    <w:rsid w:val="00616301"/>
    <w:rsid w:val="006221E0"/>
    <w:rsid w:val="00622933"/>
    <w:rsid w:val="006229B4"/>
    <w:rsid w:val="006259EE"/>
    <w:rsid w:val="00625DFA"/>
    <w:rsid w:val="00631C30"/>
    <w:rsid w:val="006328BA"/>
    <w:rsid w:val="00634A16"/>
    <w:rsid w:val="00635223"/>
    <w:rsid w:val="006364A8"/>
    <w:rsid w:val="00636AD2"/>
    <w:rsid w:val="0063749D"/>
    <w:rsid w:val="00640D18"/>
    <w:rsid w:val="006416B9"/>
    <w:rsid w:val="00647C15"/>
    <w:rsid w:val="006530AE"/>
    <w:rsid w:val="00663A29"/>
    <w:rsid w:val="0066572F"/>
    <w:rsid w:val="00665CE0"/>
    <w:rsid w:val="00667687"/>
    <w:rsid w:val="006716B5"/>
    <w:rsid w:val="00672029"/>
    <w:rsid w:val="00673D3D"/>
    <w:rsid w:val="0068070E"/>
    <w:rsid w:val="0068186B"/>
    <w:rsid w:val="00682717"/>
    <w:rsid w:val="00685175"/>
    <w:rsid w:val="00685B45"/>
    <w:rsid w:val="00685B71"/>
    <w:rsid w:val="0069067F"/>
    <w:rsid w:val="00692AFF"/>
    <w:rsid w:val="00693BE7"/>
    <w:rsid w:val="00694684"/>
    <w:rsid w:val="006A1713"/>
    <w:rsid w:val="006A1BB6"/>
    <w:rsid w:val="006A3662"/>
    <w:rsid w:val="006A5819"/>
    <w:rsid w:val="006A5CB4"/>
    <w:rsid w:val="006B1B1C"/>
    <w:rsid w:val="006B29D1"/>
    <w:rsid w:val="006C142C"/>
    <w:rsid w:val="006C3D71"/>
    <w:rsid w:val="006C525D"/>
    <w:rsid w:val="006D1C4B"/>
    <w:rsid w:val="006D4075"/>
    <w:rsid w:val="006D4D16"/>
    <w:rsid w:val="006D5460"/>
    <w:rsid w:val="006D56DE"/>
    <w:rsid w:val="006D6B7E"/>
    <w:rsid w:val="006E0779"/>
    <w:rsid w:val="006E083D"/>
    <w:rsid w:val="006E397E"/>
    <w:rsid w:val="006E53DE"/>
    <w:rsid w:val="006F1967"/>
    <w:rsid w:val="006F2400"/>
    <w:rsid w:val="006F330B"/>
    <w:rsid w:val="006F338D"/>
    <w:rsid w:val="006F4A9F"/>
    <w:rsid w:val="006F59E5"/>
    <w:rsid w:val="007010FA"/>
    <w:rsid w:val="00702FD3"/>
    <w:rsid w:val="00704028"/>
    <w:rsid w:val="00712E72"/>
    <w:rsid w:val="007134EA"/>
    <w:rsid w:val="00715E33"/>
    <w:rsid w:val="0072255C"/>
    <w:rsid w:val="00722738"/>
    <w:rsid w:val="00723B87"/>
    <w:rsid w:val="0072483B"/>
    <w:rsid w:val="00724C87"/>
    <w:rsid w:val="00730245"/>
    <w:rsid w:val="00730DEA"/>
    <w:rsid w:val="007325CE"/>
    <w:rsid w:val="00734E76"/>
    <w:rsid w:val="007352A3"/>
    <w:rsid w:val="007365EA"/>
    <w:rsid w:val="00736E85"/>
    <w:rsid w:val="007422B1"/>
    <w:rsid w:val="007427F1"/>
    <w:rsid w:val="00742B59"/>
    <w:rsid w:val="00742FEA"/>
    <w:rsid w:val="00745055"/>
    <w:rsid w:val="0074606C"/>
    <w:rsid w:val="00751852"/>
    <w:rsid w:val="007555CB"/>
    <w:rsid w:val="00755A58"/>
    <w:rsid w:val="007565F1"/>
    <w:rsid w:val="007601A9"/>
    <w:rsid w:val="00763999"/>
    <w:rsid w:val="0076603F"/>
    <w:rsid w:val="00766827"/>
    <w:rsid w:val="00767185"/>
    <w:rsid w:val="007707CD"/>
    <w:rsid w:val="00772CD8"/>
    <w:rsid w:val="00780561"/>
    <w:rsid w:val="00785BE8"/>
    <w:rsid w:val="00786686"/>
    <w:rsid w:val="00787EF0"/>
    <w:rsid w:val="00790A13"/>
    <w:rsid w:val="00795F68"/>
    <w:rsid w:val="00797446"/>
    <w:rsid w:val="007A1256"/>
    <w:rsid w:val="007A4721"/>
    <w:rsid w:val="007A63C7"/>
    <w:rsid w:val="007B021F"/>
    <w:rsid w:val="007B0B5E"/>
    <w:rsid w:val="007B0BB9"/>
    <w:rsid w:val="007B35B1"/>
    <w:rsid w:val="007B412B"/>
    <w:rsid w:val="007B75A9"/>
    <w:rsid w:val="007C60D3"/>
    <w:rsid w:val="007C6EF9"/>
    <w:rsid w:val="007C7BDB"/>
    <w:rsid w:val="007D0F34"/>
    <w:rsid w:val="007D33D8"/>
    <w:rsid w:val="007D38B6"/>
    <w:rsid w:val="007D600A"/>
    <w:rsid w:val="007E7B96"/>
    <w:rsid w:val="007F0080"/>
    <w:rsid w:val="007F04DE"/>
    <w:rsid w:val="007F06DE"/>
    <w:rsid w:val="007F2253"/>
    <w:rsid w:val="007F53E2"/>
    <w:rsid w:val="007F6654"/>
    <w:rsid w:val="007F7358"/>
    <w:rsid w:val="007F7CC5"/>
    <w:rsid w:val="00803E33"/>
    <w:rsid w:val="00804813"/>
    <w:rsid w:val="008051EE"/>
    <w:rsid w:val="00810994"/>
    <w:rsid w:val="00813436"/>
    <w:rsid w:val="00813598"/>
    <w:rsid w:val="008147CC"/>
    <w:rsid w:val="008148DB"/>
    <w:rsid w:val="008150BD"/>
    <w:rsid w:val="0081666C"/>
    <w:rsid w:val="00817C77"/>
    <w:rsid w:val="00824FF8"/>
    <w:rsid w:val="008251A6"/>
    <w:rsid w:val="00827F59"/>
    <w:rsid w:val="008312C7"/>
    <w:rsid w:val="00831CA9"/>
    <w:rsid w:val="00835BB9"/>
    <w:rsid w:val="008404FC"/>
    <w:rsid w:val="0084102B"/>
    <w:rsid w:val="00842F3A"/>
    <w:rsid w:val="0084426A"/>
    <w:rsid w:val="00846EAB"/>
    <w:rsid w:val="0085134C"/>
    <w:rsid w:val="00851F9F"/>
    <w:rsid w:val="008532D6"/>
    <w:rsid w:val="0085563F"/>
    <w:rsid w:val="008569FE"/>
    <w:rsid w:val="0086263E"/>
    <w:rsid w:val="008671AB"/>
    <w:rsid w:val="0087299C"/>
    <w:rsid w:val="008742AE"/>
    <w:rsid w:val="008752A8"/>
    <w:rsid w:val="00877633"/>
    <w:rsid w:val="00881050"/>
    <w:rsid w:val="0088457F"/>
    <w:rsid w:val="00887D52"/>
    <w:rsid w:val="00891BAE"/>
    <w:rsid w:val="00896B6D"/>
    <w:rsid w:val="00896F6B"/>
    <w:rsid w:val="00897B13"/>
    <w:rsid w:val="00897C4F"/>
    <w:rsid w:val="008A2AA8"/>
    <w:rsid w:val="008A2F52"/>
    <w:rsid w:val="008A40BF"/>
    <w:rsid w:val="008A5B62"/>
    <w:rsid w:val="008B102B"/>
    <w:rsid w:val="008B23FD"/>
    <w:rsid w:val="008B2B19"/>
    <w:rsid w:val="008B2C83"/>
    <w:rsid w:val="008B5D2F"/>
    <w:rsid w:val="008D2C27"/>
    <w:rsid w:val="008D4E9D"/>
    <w:rsid w:val="008D6573"/>
    <w:rsid w:val="008E4342"/>
    <w:rsid w:val="008F5E86"/>
    <w:rsid w:val="008F72A1"/>
    <w:rsid w:val="008F7E23"/>
    <w:rsid w:val="0090085D"/>
    <w:rsid w:val="00902DC5"/>
    <w:rsid w:val="00902F8E"/>
    <w:rsid w:val="0090515A"/>
    <w:rsid w:val="00906918"/>
    <w:rsid w:val="0090735D"/>
    <w:rsid w:val="00907467"/>
    <w:rsid w:val="00910CB4"/>
    <w:rsid w:val="00914397"/>
    <w:rsid w:val="009219E8"/>
    <w:rsid w:val="00925222"/>
    <w:rsid w:val="009345F2"/>
    <w:rsid w:val="0094050C"/>
    <w:rsid w:val="009418F5"/>
    <w:rsid w:val="00941D7F"/>
    <w:rsid w:val="009432CB"/>
    <w:rsid w:val="00944BC3"/>
    <w:rsid w:val="00946A31"/>
    <w:rsid w:val="009518EB"/>
    <w:rsid w:val="00951F0F"/>
    <w:rsid w:val="009521B3"/>
    <w:rsid w:val="00953F74"/>
    <w:rsid w:val="00955323"/>
    <w:rsid w:val="0095684D"/>
    <w:rsid w:val="00964462"/>
    <w:rsid w:val="00965A65"/>
    <w:rsid w:val="0097112B"/>
    <w:rsid w:val="00972D3E"/>
    <w:rsid w:val="009746AC"/>
    <w:rsid w:val="00975F4B"/>
    <w:rsid w:val="00982A0D"/>
    <w:rsid w:val="0098392E"/>
    <w:rsid w:val="0098454E"/>
    <w:rsid w:val="00984C25"/>
    <w:rsid w:val="00991623"/>
    <w:rsid w:val="00992B90"/>
    <w:rsid w:val="00993A40"/>
    <w:rsid w:val="00994B5F"/>
    <w:rsid w:val="00994B92"/>
    <w:rsid w:val="00996E48"/>
    <w:rsid w:val="009A50BB"/>
    <w:rsid w:val="009B09B5"/>
    <w:rsid w:val="009B0EC1"/>
    <w:rsid w:val="009B2352"/>
    <w:rsid w:val="009B2801"/>
    <w:rsid w:val="009B3E34"/>
    <w:rsid w:val="009B54F7"/>
    <w:rsid w:val="009B5CB4"/>
    <w:rsid w:val="009B6D2E"/>
    <w:rsid w:val="009C0D47"/>
    <w:rsid w:val="009C0E54"/>
    <w:rsid w:val="009C0E55"/>
    <w:rsid w:val="009C1EA1"/>
    <w:rsid w:val="009C469F"/>
    <w:rsid w:val="009C64B2"/>
    <w:rsid w:val="009D5089"/>
    <w:rsid w:val="009E69B5"/>
    <w:rsid w:val="009F0B92"/>
    <w:rsid w:val="009F28A5"/>
    <w:rsid w:val="009F2BEE"/>
    <w:rsid w:val="009F4A01"/>
    <w:rsid w:val="009F5301"/>
    <w:rsid w:val="009F7E43"/>
    <w:rsid w:val="00A00C21"/>
    <w:rsid w:val="00A02453"/>
    <w:rsid w:val="00A02735"/>
    <w:rsid w:val="00A0329E"/>
    <w:rsid w:val="00A05CC0"/>
    <w:rsid w:val="00A0735B"/>
    <w:rsid w:val="00A079FB"/>
    <w:rsid w:val="00A15839"/>
    <w:rsid w:val="00A16638"/>
    <w:rsid w:val="00A16AFA"/>
    <w:rsid w:val="00A17DF8"/>
    <w:rsid w:val="00A20D43"/>
    <w:rsid w:val="00A2400A"/>
    <w:rsid w:val="00A24890"/>
    <w:rsid w:val="00A24BB9"/>
    <w:rsid w:val="00A25F8A"/>
    <w:rsid w:val="00A2662A"/>
    <w:rsid w:val="00A31AB9"/>
    <w:rsid w:val="00A31E45"/>
    <w:rsid w:val="00A31EE0"/>
    <w:rsid w:val="00A32941"/>
    <w:rsid w:val="00A343DB"/>
    <w:rsid w:val="00A357B3"/>
    <w:rsid w:val="00A372DF"/>
    <w:rsid w:val="00A41695"/>
    <w:rsid w:val="00A41975"/>
    <w:rsid w:val="00A44074"/>
    <w:rsid w:val="00A4754D"/>
    <w:rsid w:val="00A50220"/>
    <w:rsid w:val="00A50CC8"/>
    <w:rsid w:val="00A50E4F"/>
    <w:rsid w:val="00A52770"/>
    <w:rsid w:val="00A538CA"/>
    <w:rsid w:val="00A54E83"/>
    <w:rsid w:val="00A55241"/>
    <w:rsid w:val="00A57408"/>
    <w:rsid w:val="00A616EF"/>
    <w:rsid w:val="00A61FFC"/>
    <w:rsid w:val="00A65BF6"/>
    <w:rsid w:val="00A67554"/>
    <w:rsid w:val="00A67F5B"/>
    <w:rsid w:val="00A722FC"/>
    <w:rsid w:val="00A737F7"/>
    <w:rsid w:val="00A751A2"/>
    <w:rsid w:val="00A759F7"/>
    <w:rsid w:val="00A75A76"/>
    <w:rsid w:val="00A76DEA"/>
    <w:rsid w:val="00A771F0"/>
    <w:rsid w:val="00A82C92"/>
    <w:rsid w:val="00A850C3"/>
    <w:rsid w:val="00A91208"/>
    <w:rsid w:val="00A91E23"/>
    <w:rsid w:val="00A92343"/>
    <w:rsid w:val="00A95474"/>
    <w:rsid w:val="00AA0C10"/>
    <w:rsid w:val="00AA23BF"/>
    <w:rsid w:val="00AA5E1C"/>
    <w:rsid w:val="00AA69F0"/>
    <w:rsid w:val="00AB2E69"/>
    <w:rsid w:val="00AB308C"/>
    <w:rsid w:val="00AB485D"/>
    <w:rsid w:val="00AB6950"/>
    <w:rsid w:val="00AB6FC5"/>
    <w:rsid w:val="00AC001B"/>
    <w:rsid w:val="00AC68EF"/>
    <w:rsid w:val="00AC69DD"/>
    <w:rsid w:val="00AD22B3"/>
    <w:rsid w:val="00AD3B39"/>
    <w:rsid w:val="00AD4DFF"/>
    <w:rsid w:val="00AD789F"/>
    <w:rsid w:val="00AD7C72"/>
    <w:rsid w:val="00AE0A3F"/>
    <w:rsid w:val="00AE15EB"/>
    <w:rsid w:val="00AE5720"/>
    <w:rsid w:val="00AE667C"/>
    <w:rsid w:val="00AE7156"/>
    <w:rsid w:val="00AF2F32"/>
    <w:rsid w:val="00AF45A9"/>
    <w:rsid w:val="00AF7E73"/>
    <w:rsid w:val="00B0003C"/>
    <w:rsid w:val="00B02108"/>
    <w:rsid w:val="00B027AC"/>
    <w:rsid w:val="00B11325"/>
    <w:rsid w:val="00B148D7"/>
    <w:rsid w:val="00B2062B"/>
    <w:rsid w:val="00B2546A"/>
    <w:rsid w:val="00B3180D"/>
    <w:rsid w:val="00B34628"/>
    <w:rsid w:val="00B35500"/>
    <w:rsid w:val="00B363BC"/>
    <w:rsid w:val="00B43335"/>
    <w:rsid w:val="00B539FF"/>
    <w:rsid w:val="00B542C6"/>
    <w:rsid w:val="00B6254D"/>
    <w:rsid w:val="00B62604"/>
    <w:rsid w:val="00B6491D"/>
    <w:rsid w:val="00B65705"/>
    <w:rsid w:val="00B67078"/>
    <w:rsid w:val="00B671AD"/>
    <w:rsid w:val="00B71F61"/>
    <w:rsid w:val="00B722B4"/>
    <w:rsid w:val="00B728AB"/>
    <w:rsid w:val="00B745B7"/>
    <w:rsid w:val="00B74EB3"/>
    <w:rsid w:val="00B75A53"/>
    <w:rsid w:val="00B80231"/>
    <w:rsid w:val="00B82CB3"/>
    <w:rsid w:val="00B8643A"/>
    <w:rsid w:val="00B86DE6"/>
    <w:rsid w:val="00B90CEC"/>
    <w:rsid w:val="00B91E1B"/>
    <w:rsid w:val="00B9546F"/>
    <w:rsid w:val="00B9692A"/>
    <w:rsid w:val="00BA3603"/>
    <w:rsid w:val="00BA3645"/>
    <w:rsid w:val="00BA3C29"/>
    <w:rsid w:val="00BA4D21"/>
    <w:rsid w:val="00BA7ABF"/>
    <w:rsid w:val="00BB2ADF"/>
    <w:rsid w:val="00BB481D"/>
    <w:rsid w:val="00BB5693"/>
    <w:rsid w:val="00BB65C8"/>
    <w:rsid w:val="00BB6B2F"/>
    <w:rsid w:val="00BC06A1"/>
    <w:rsid w:val="00BC11B4"/>
    <w:rsid w:val="00BC1658"/>
    <w:rsid w:val="00BC3F31"/>
    <w:rsid w:val="00BC4426"/>
    <w:rsid w:val="00BC53DA"/>
    <w:rsid w:val="00BC640B"/>
    <w:rsid w:val="00BC6C02"/>
    <w:rsid w:val="00BC6EF8"/>
    <w:rsid w:val="00BD20F3"/>
    <w:rsid w:val="00BD54BC"/>
    <w:rsid w:val="00BE0432"/>
    <w:rsid w:val="00BE1B31"/>
    <w:rsid w:val="00BE1C58"/>
    <w:rsid w:val="00BE4BD0"/>
    <w:rsid w:val="00BF09B3"/>
    <w:rsid w:val="00BF4BDF"/>
    <w:rsid w:val="00BF5737"/>
    <w:rsid w:val="00BF5883"/>
    <w:rsid w:val="00C000B2"/>
    <w:rsid w:val="00C02C7C"/>
    <w:rsid w:val="00C0372A"/>
    <w:rsid w:val="00C04E27"/>
    <w:rsid w:val="00C0558E"/>
    <w:rsid w:val="00C07B43"/>
    <w:rsid w:val="00C07E68"/>
    <w:rsid w:val="00C11B79"/>
    <w:rsid w:val="00C12B96"/>
    <w:rsid w:val="00C13CA7"/>
    <w:rsid w:val="00C21B69"/>
    <w:rsid w:val="00C22D52"/>
    <w:rsid w:val="00C26D7E"/>
    <w:rsid w:val="00C3317A"/>
    <w:rsid w:val="00C33941"/>
    <w:rsid w:val="00C34EA0"/>
    <w:rsid w:val="00C378FE"/>
    <w:rsid w:val="00C47983"/>
    <w:rsid w:val="00C54074"/>
    <w:rsid w:val="00C62302"/>
    <w:rsid w:val="00C65D90"/>
    <w:rsid w:val="00C7053F"/>
    <w:rsid w:val="00C742CD"/>
    <w:rsid w:val="00C753A8"/>
    <w:rsid w:val="00C80505"/>
    <w:rsid w:val="00C81C0F"/>
    <w:rsid w:val="00C83537"/>
    <w:rsid w:val="00C83CFA"/>
    <w:rsid w:val="00C93622"/>
    <w:rsid w:val="00C9598F"/>
    <w:rsid w:val="00C97819"/>
    <w:rsid w:val="00C97A24"/>
    <w:rsid w:val="00CA134D"/>
    <w:rsid w:val="00CA2068"/>
    <w:rsid w:val="00CA320E"/>
    <w:rsid w:val="00CB097E"/>
    <w:rsid w:val="00CB4A59"/>
    <w:rsid w:val="00CB631C"/>
    <w:rsid w:val="00CB7048"/>
    <w:rsid w:val="00CC1F6F"/>
    <w:rsid w:val="00CC3ECC"/>
    <w:rsid w:val="00CC40E3"/>
    <w:rsid w:val="00CD1A1D"/>
    <w:rsid w:val="00CD76E7"/>
    <w:rsid w:val="00CE2971"/>
    <w:rsid w:val="00CE3A77"/>
    <w:rsid w:val="00CE40C2"/>
    <w:rsid w:val="00CE5B6D"/>
    <w:rsid w:val="00CF3E04"/>
    <w:rsid w:val="00D02779"/>
    <w:rsid w:val="00D06476"/>
    <w:rsid w:val="00D157DE"/>
    <w:rsid w:val="00D15E7E"/>
    <w:rsid w:val="00D1711E"/>
    <w:rsid w:val="00D3087D"/>
    <w:rsid w:val="00D31EC6"/>
    <w:rsid w:val="00D32B7E"/>
    <w:rsid w:val="00D3383E"/>
    <w:rsid w:val="00D3703E"/>
    <w:rsid w:val="00D407E8"/>
    <w:rsid w:val="00D40FC5"/>
    <w:rsid w:val="00D43969"/>
    <w:rsid w:val="00D44434"/>
    <w:rsid w:val="00D446CE"/>
    <w:rsid w:val="00D46129"/>
    <w:rsid w:val="00D46284"/>
    <w:rsid w:val="00D4768A"/>
    <w:rsid w:val="00D50A3D"/>
    <w:rsid w:val="00D51D57"/>
    <w:rsid w:val="00D55539"/>
    <w:rsid w:val="00D56564"/>
    <w:rsid w:val="00D56E62"/>
    <w:rsid w:val="00D61F42"/>
    <w:rsid w:val="00D64E07"/>
    <w:rsid w:val="00D66980"/>
    <w:rsid w:val="00D737FD"/>
    <w:rsid w:val="00D80EB7"/>
    <w:rsid w:val="00D94917"/>
    <w:rsid w:val="00D94F86"/>
    <w:rsid w:val="00D96907"/>
    <w:rsid w:val="00D979CC"/>
    <w:rsid w:val="00D97A81"/>
    <w:rsid w:val="00DA5436"/>
    <w:rsid w:val="00DA6F3F"/>
    <w:rsid w:val="00DA7FFD"/>
    <w:rsid w:val="00DB156F"/>
    <w:rsid w:val="00DB20B6"/>
    <w:rsid w:val="00DB3DCA"/>
    <w:rsid w:val="00DB4065"/>
    <w:rsid w:val="00DB40C5"/>
    <w:rsid w:val="00DB5EFF"/>
    <w:rsid w:val="00DB73B8"/>
    <w:rsid w:val="00DC064D"/>
    <w:rsid w:val="00DC0672"/>
    <w:rsid w:val="00DC33E4"/>
    <w:rsid w:val="00DC428C"/>
    <w:rsid w:val="00DC763D"/>
    <w:rsid w:val="00DD0C03"/>
    <w:rsid w:val="00DD10EA"/>
    <w:rsid w:val="00DD3F92"/>
    <w:rsid w:val="00DE0051"/>
    <w:rsid w:val="00DE3135"/>
    <w:rsid w:val="00DE3F13"/>
    <w:rsid w:val="00DE4664"/>
    <w:rsid w:val="00DE63D1"/>
    <w:rsid w:val="00DE698F"/>
    <w:rsid w:val="00DE7254"/>
    <w:rsid w:val="00DF1A8D"/>
    <w:rsid w:val="00DF4D96"/>
    <w:rsid w:val="00DF6A2E"/>
    <w:rsid w:val="00E05DA0"/>
    <w:rsid w:val="00E07ED3"/>
    <w:rsid w:val="00E14F1A"/>
    <w:rsid w:val="00E2361F"/>
    <w:rsid w:val="00E24AD9"/>
    <w:rsid w:val="00E27BAC"/>
    <w:rsid w:val="00E31A76"/>
    <w:rsid w:val="00E34283"/>
    <w:rsid w:val="00E4232C"/>
    <w:rsid w:val="00E53113"/>
    <w:rsid w:val="00E55927"/>
    <w:rsid w:val="00E55E2D"/>
    <w:rsid w:val="00E6061B"/>
    <w:rsid w:val="00E61050"/>
    <w:rsid w:val="00E617D2"/>
    <w:rsid w:val="00E628BE"/>
    <w:rsid w:val="00E6374A"/>
    <w:rsid w:val="00E64472"/>
    <w:rsid w:val="00E65889"/>
    <w:rsid w:val="00E65C8D"/>
    <w:rsid w:val="00E663A9"/>
    <w:rsid w:val="00E6656B"/>
    <w:rsid w:val="00E666AF"/>
    <w:rsid w:val="00E66945"/>
    <w:rsid w:val="00E70C22"/>
    <w:rsid w:val="00E71374"/>
    <w:rsid w:val="00E83799"/>
    <w:rsid w:val="00E852E3"/>
    <w:rsid w:val="00E8675E"/>
    <w:rsid w:val="00E911B0"/>
    <w:rsid w:val="00E91E38"/>
    <w:rsid w:val="00E92A2D"/>
    <w:rsid w:val="00E93126"/>
    <w:rsid w:val="00E947E4"/>
    <w:rsid w:val="00E94CB9"/>
    <w:rsid w:val="00E97292"/>
    <w:rsid w:val="00EA3328"/>
    <w:rsid w:val="00EA43B5"/>
    <w:rsid w:val="00EA5444"/>
    <w:rsid w:val="00EB0252"/>
    <w:rsid w:val="00EB03E3"/>
    <w:rsid w:val="00EB08A8"/>
    <w:rsid w:val="00EB1E71"/>
    <w:rsid w:val="00EB310F"/>
    <w:rsid w:val="00EB382F"/>
    <w:rsid w:val="00EB659D"/>
    <w:rsid w:val="00EB6FCB"/>
    <w:rsid w:val="00EC15EC"/>
    <w:rsid w:val="00EC18D6"/>
    <w:rsid w:val="00EC604F"/>
    <w:rsid w:val="00EC62A8"/>
    <w:rsid w:val="00EC6512"/>
    <w:rsid w:val="00EC7307"/>
    <w:rsid w:val="00ED064F"/>
    <w:rsid w:val="00ED22A6"/>
    <w:rsid w:val="00ED32C7"/>
    <w:rsid w:val="00ED5A96"/>
    <w:rsid w:val="00ED6F46"/>
    <w:rsid w:val="00EE40F0"/>
    <w:rsid w:val="00EE4AC5"/>
    <w:rsid w:val="00EE5494"/>
    <w:rsid w:val="00EE5CF8"/>
    <w:rsid w:val="00EE6C74"/>
    <w:rsid w:val="00EE7076"/>
    <w:rsid w:val="00EF0E7C"/>
    <w:rsid w:val="00EF581D"/>
    <w:rsid w:val="00EF589F"/>
    <w:rsid w:val="00F00220"/>
    <w:rsid w:val="00F051F6"/>
    <w:rsid w:val="00F073B4"/>
    <w:rsid w:val="00F1437C"/>
    <w:rsid w:val="00F16E44"/>
    <w:rsid w:val="00F17D36"/>
    <w:rsid w:val="00F20707"/>
    <w:rsid w:val="00F26949"/>
    <w:rsid w:val="00F3289F"/>
    <w:rsid w:val="00F35E87"/>
    <w:rsid w:val="00F40F13"/>
    <w:rsid w:val="00F4573D"/>
    <w:rsid w:val="00F46D2A"/>
    <w:rsid w:val="00F475FC"/>
    <w:rsid w:val="00F509DC"/>
    <w:rsid w:val="00F56B56"/>
    <w:rsid w:val="00F56F44"/>
    <w:rsid w:val="00F6137F"/>
    <w:rsid w:val="00F621A2"/>
    <w:rsid w:val="00F66A3D"/>
    <w:rsid w:val="00F705CB"/>
    <w:rsid w:val="00F70EF6"/>
    <w:rsid w:val="00F72612"/>
    <w:rsid w:val="00F7516F"/>
    <w:rsid w:val="00F80D01"/>
    <w:rsid w:val="00F81BFC"/>
    <w:rsid w:val="00F82EB9"/>
    <w:rsid w:val="00F9012D"/>
    <w:rsid w:val="00F910EB"/>
    <w:rsid w:val="00F9170D"/>
    <w:rsid w:val="00F92B2B"/>
    <w:rsid w:val="00F944C6"/>
    <w:rsid w:val="00F9494E"/>
    <w:rsid w:val="00FA4F1C"/>
    <w:rsid w:val="00FA5D53"/>
    <w:rsid w:val="00FA7513"/>
    <w:rsid w:val="00FB296D"/>
    <w:rsid w:val="00FB3AAC"/>
    <w:rsid w:val="00FB425D"/>
    <w:rsid w:val="00FB4EE5"/>
    <w:rsid w:val="00FC0AF5"/>
    <w:rsid w:val="00FC3681"/>
    <w:rsid w:val="00FC3CF1"/>
    <w:rsid w:val="00FC41D1"/>
    <w:rsid w:val="00FC7185"/>
    <w:rsid w:val="00FD00C3"/>
    <w:rsid w:val="00FD3C0D"/>
    <w:rsid w:val="00FD6496"/>
    <w:rsid w:val="00FD6636"/>
    <w:rsid w:val="00FE22B1"/>
    <w:rsid w:val="00FE35C7"/>
    <w:rsid w:val="00FE40AA"/>
    <w:rsid w:val="00FE4BF8"/>
    <w:rsid w:val="00FE7BEB"/>
    <w:rsid w:val="00FF610B"/>
    <w:rsid w:val="02D77BE4"/>
    <w:rsid w:val="0553E38E"/>
    <w:rsid w:val="05C98E3F"/>
    <w:rsid w:val="06405DA1"/>
    <w:rsid w:val="0EAB3A77"/>
    <w:rsid w:val="11BD6ACA"/>
    <w:rsid w:val="11D9F6C3"/>
    <w:rsid w:val="1E81DC63"/>
    <w:rsid w:val="222FF6AE"/>
    <w:rsid w:val="231ECBB6"/>
    <w:rsid w:val="25A85AE1"/>
    <w:rsid w:val="279C04FE"/>
    <w:rsid w:val="29609B35"/>
    <w:rsid w:val="2D518537"/>
    <w:rsid w:val="31C3DB97"/>
    <w:rsid w:val="3452A822"/>
    <w:rsid w:val="3AFB603C"/>
    <w:rsid w:val="3C2CBEE1"/>
    <w:rsid w:val="3CF8AAE2"/>
    <w:rsid w:val="405EB38A"/>
    <w:rsid w:val="427464E7"/>
    <w:rsid w:val="43164C32"/>
    <w:rsid w:val="449C8E5A"/>
    <w:rsid w:val="46D7435A"/>
    <w:rsid w:val="4A1D8F3D"/>
    <w:rsid w:val="4C317A32"/>
    <w:rsid w:val="4D0FA198"/>
    <w:rsid w:val="4E84CD6B"/>
    <w:rsid w:val="4EC9C45A"/>
    <w:rsid w:val="4F4AFB64"/>
    <w:rsid w:val="4F846E60"/>
    <w:rsid w:val="5323EBF9"/>
    <w:rsid w:val="53DAA488"/>
    <w:rsid w:val="5416E4A3"/>
    <w:rsid w:val="57AADE49"/>
    <w:rsid w:val="5965010B"/>
    <w:rsid w:val="59A14126"/>
    <w:rsid w:val="5DEBF35B"/>
    <w:rsid w:val="60DE05B6"/>
    <w:rsid w:val="650FC25F"/>
    <w:rsid w:val="66441B8B"/>
    <w:rsid w:val="665068CC"/>
    <w:rsid w:val="66D4A731"/>
    <w:rsid w:val="6801D4BA"/>
    <w:rsid w:val="695A7494"/>
    <w:rsid w:val="69BBF77C"/>
    <w:rsid w:val="6DC18238"/>
    <w:rsid w:val="70FCAD83"/>
    <w:rsid w:val="715D671D"/>
    <w:rsid w:val="74C8F5CD"/>
    <w:rsid w:val="74FFF3F7"/>
    <w:rsid w:val="7DD70D3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12F4B4"/>
  <w15:docId w15:val="{02364EC4-50B2-4863-9363-6DB0CA0D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B9"/>
  </w:style>
  <w:style w:type="paragraph" w:styleId="Titre1">
    <w:name w:val="heading 1"/>
    <w:basedOn w:val="Normal"/>
    <w:next w:val="Normal"/>
    <w:link w:val="Titre1Car"/>
    <w:uiPriority w:val="9"/>
    <w:qFormat/>
    <w:rsid w:val="00A31AB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A31AB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31AB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31AB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31AB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31AB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31AB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31AB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31AB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rPr>
      <w:sz w:val="20"/>
      <w:szCs w:val="20"/>
    </w:rPr>
  </w:style>
  <w:style w:type="paragraph" w:styleId="Paragraphedeliste">
    <w:name w:val="List Paragraph"/>
    <w:basedOn w:val="Normal"/>
    <w:uiPriority w:val="34"/>
    <w:qFormat/>
    <w:pPr>
      <w:ind w:left="720"/>
      <w:contextualSpacing/>
    </w:pPr>
  </w:style>
  <w:style w:type="paragraph" w:customStyle="1" w:styleId="TableParagraph">
    <w:name w:val="Table Paragraph"/>
    <w:basedOn w:val="Normal"/>
    <w:uiPriority w:val="1"/>
    <w:pPr>
      <w:spacing w:before="94"/>
      <w:ind w:left="170"/>
    </w:pPr>
  </w:style>
  <w:style w:type="character" w:styleId="Lienhypertexte">
    <w:name w:val="Hyperlink"/>
    <w:rsid w:val="009E69B5"/>
    <w:rPr>
      <w:color w:val="0000FF"/>
      <w:u w:val="single"/>
    </w:rPr>
  </w:style>
  <w:style w:type="paragraph" w:styleId="NormalWeb">
    <w:name w:val="Normal (Web)"/>
    <w:basedOn w:val="Normal"/>
    <w:uiPriority w:val="99"/>
    <w:unhideWhenUsed/>
    <w:rsid w:val="009E69B5"/>
    <w:pPr>
      <w:spacing w:before="100" w:beforeAutospacing="1" w:after="100" w:afterAutospacing="1"/>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9E69B5"/>
  </w:style>
  <w:style w:type="paragraph" w:styleId="En-tte">
    <w:name w:val="header"/>
    <w:basedOn w:val="Normal"/>
    <w:link w:val="En-tteCar"/>
    <w:rsid w:val="009C0E55"/>
    <w:pPr>
      <w:tabs>
        <w:tab w:val="center" w:pos="4153"/>
        <w:tab w:val="right" w:pos="8306"/>
      </w:tabs>
    </w:pPr>
    <w:rPr>
      <w:rFonts w:ascii="Times New Roman" w:eastAsia="Times New Roman" w:hAnsi="Times New Roman" w:cs="Times New Roman"/>
      <w:sz w:val="20"/>
      <w:szCs w:val="20"/>
      <w:lang w:val="fr-CA" w:eastAsia="fr-CA"/>
    </w:rPr>
  </w:style>
  <w:style w:type="character" w:customStyle="1" w:styleId="En-tteCar">
    <w:name w:val="En-tête Car"/>
    <w:basedOn w:val="Policepardfaut"/>
    <w:link w:val="En-tte"/>
    <w:rsid w:val="009C0E55"/>
    <w:rPr>
      <w:rFonts w:ascii="Times New Roman" w:eastAsia="Times New Roman" w:hAnsi="Times New Roman" w:cs="Times New Roman"/>
      <w:sz w:val="20"/>
      <w:szCs w:val="20"/>
      <w:lang w:val="fr-CA" w:eastAsia="fr-CA"/>
    </w:rPr>
  </w:style>
  <w:style w:type="character" w:customStyle="1" w:styleId="CorpsdetexteCar">
    <w:name w:val="Corps de texte Car"/>
    <w:basedOn w:val="Policepardfaut"/>
    <w:link w:val="Corpsdetexte"/>
    <w:uiPriority w:val="1"/>
    <w:rsid w:val="009C0E55"/>
    <w:rPr>
      <w:rFonts w:ascii="Arial" w:eastAsia="Arial" w:hAnsi="Arial" w:cs="Arial"/>
      <w:sz w:val="20"/>
      <w:szCs w:val="20"/>
      <w:lang w:val="fr-FR" w:eastAsia="fr-FR" w:bidi="fr-FR"/>
    </w:rPr>
  </w:style>
  <w:style w:type="character" w:styleId="Marquedecommentaire">
    <w:name w:val="annotation reference"/>
    <w:basedOn w:val="Policepardfaut"/>
    <w:uiPriority w:val="99"/>
    <w:unhideWhenUsed/>
    <w:rsid w:val="009C0E55"/>
    <w:rPr>
      <w:sz w:val="16"/>
      <w:szCs w:val="16"/>
    </w:rPr>
  </w:style>
  <w:style w:type="paragraph" w:styleId="Commentaire">
    <w:name w:val="annotation text"/>
    <w:basedOn w:val="Normal"/>
    <w:link w:val="CommentaireCar"/>
    <w:uiPriority w:val="99"/>
    <w:unhideWhenUsed/>
    <w:rsid w:val="009C0E55"/>
    <w:rPr>
      <w:sz w:val="20"/>
      <w:szCs w:val="20"/>
    </w:rPr>
  </w:style>
  <w:style w:type="character" w:customStyle="1" w:styleId="CommentaireCar">
    <w:name w:val="Commentaire Car"/>
    <w:basedOn w:val="Policepardfaut"/>
    <w:link w:val="Commentaire"/>
    <w:uiPriority w:val="99"/>
    <w:rsid w:val="009C0E55"/>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C0E55"/>
    <w:rPr>
      <w:b/>
      <w:bCs/>
    </w:rPr>
  </w:style>
  <w:style w:type="character" w:customStyle="1" w:styleId="ObjetducommentaireCar">
    <w:name w:val="Objet du commentaire Car"/>
    <w:basedOn w:val="CommentaireCar"/>
    <w:link w:val="Objetducommentaire"/>
    <w:uiPriority w:val="99"/>
    <w:semiHidden/>
    <w:rsid w:val="009C0E55"/>
    <w:rPr>
      <w:rFonts w:ascii="Arial" w:eastAsia="Arial" w:hAnsi="Arial" w:cs="Arial"/>
      <w:b/>
      <w:bCs/>
      <w:sz w:val="20"/>
      <w:szCs w:val="20"/>
      <w:lang w:val="fr-FR" w:eastAsia="fr-FR" w:bidi="fr-FR"/>
    </w:rPr>
  </w:style>
  <w:style w:type="paragraph" w:styleId="Pieddepage">
    <w:name w:val="footer"/>
    <w:basedOn w:val="Normal"/>
    <w:link w:val="PieddepageCar"/>
    <w:uiPriority w:val="99"/>
    <w:unhideWhenUsed/>
    <w:rsid w:val="004D6379"/>
    <w:pPr>
      <w:tabs>
        <w:tab w:val="center" w:pos="4320"/>
        <w:tab w:val="right" w:pos="8640"/>
      </w:tabs>
    </w:pPr>
  </w:style>
  <w:style w:type="character" w:customStyle="1" w:styleId="PieddepageCar">
    <w:name w:val="Pied de page Car"/>
    <w:basedOn w:val="Policepardfaut"/>
    <w:link w:val="Pieddepage"/>
    <w:uiPriority w:val="99"/>
    <w:rsid w:val="004D6379"/>
    <w:rPr>
      <w:rFonts w:ascii="Arial" w:eastAsia="Arial" w:hAnsi="Arial" w:cs="Arial"/>
      <w:lang w:val="fr-FR" w:eastAsia="fr-FR" w:bidi="fr-FR"/>
    </w:rPr>
  </w:style>
  <w:style w:type="table" w:customStyle="1" w:styleId="TableNormal1">
    <w:name w:val="Table Normal1"/>
    <w:uiPriority w:val="2"/>
    <w:semiHidden/>
    <w:unhideWhenUsed/>
    <w:qFormat/>
    <w:rsid w:val="004D6379"/>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C40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08E"/>
    <w:rPr>
      <w:rFonts w:ascii="Segoe UI" w:eastAsia="Arial" w:hAnsi="Segoe UI" w:cs="Segoe UI"/>
      <w:sz w:val="18"/>
      <w:szCs w:val="18"/>
      <w:lang w:val="fr-FR" w:eastAsia="fr-FR" w:bidi="fr-FR"/>
    </w:rPr>
  </w:style>
  <w:style w:type="character" w:customStyle="1" w:styleId="UnresolvedMention1">
    <w:name w:val="Unresolved Mention1"/>
    <w:basedOn w:val="Policepardfaut"/>
    <w:uiPriority w:val="99"/>
    <w:semiHidden/>
    <w:unhideWhenUsed/>
    <w:rsid w:val="00AA23BF"/>
    <w:rPr>
      <w:color w:val="605E5C"/>
      <w:shd w:val="clear" w:color="auto" w:fill="E1DFDD"/>
    </w:rPr>
  </w:style>
  <w:style w:type="table" w:styleId="Grilledutableau">
    <w:name w:val="Table Grid"/>
    <w:basedOn w:val="TableauNormal"/>
    <w:uiPriority w:val="39"/>
    <w:rsid w:val="004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ospectus">
    <w:name w:val="Titre prospectus"/>
    <w:basedOn w:val="Normal"/>
    <w:link w:val="TitreprospectusCar"/>
    <w:autoRedefine/>
    <w:rsid w:val="00DD0C03"/>
    <w:pPr>
      <w:pBdr>
        <w:bottom w:val="single" w:sz="4" w:space="1" w:color="095797"/>
      </w:pBdr>
      <w:adjustRightInd w:val="0"/>
      <w:spacing w:after="0"/>
      <w:jc w:val="both"/>
    </w:pPr>
    <w:rPr>
      <w:rFonts w:ascii="Arial" w:hAnsi="Arial" w:cs="Arial"/>
      <w:b/>
      <w:bCs/>
      <w:smallCaps/>
      <w:color w:val="365F91" w:themeColor="accent1" w:themeShade="BF"/>
      <w:sz w:val="24"/>
      <w:szCs w:val="24"/>
      <w:lang w:val="fr-CA"/>
    </w:rPr>
  </w:style>
  <w:style w:type="character" w:customStyle="1" w:styleId="TitreprospectusCar">
    <w:name w:val="Titre prospectus Car"/>
    <w:basedOn w:val="Policepardfaut"/>
    <w:link w:val="Titreprospectus"/>
    <w:rsid w:val="00DD0C03"/>
    <w:rPr>
      <w:rFonts w:ascii="Arial" w:hAnsi="Arial" w:cs="Arial"/>
      <w:b/>
      <w:bCs/>
      <w:smallCaps/>
      <w:color w:val="365F91" w:themeColor="accent1" w:themeShade="BF"/>
      <w:sz w:val="24"/>
      <w:szCs w:val="24"/>
      <w:lang w:val="fr-CA"/>
    </w:rPr>
  </w:style>
  <w:style w:type="character" w:customStyle="1" w:styleId="Mentionnonrsolue1">
    <w:name w:val="Mention non résolue1"/>
    <w:basedOn w:val="Policepardfaut"/>
    <w:uiPriority w:val="99"/>
    <w:semiHidden/>
    <w:unhideWhenUsed/>
    <w:rsid w:val="00505DDA"/>
    <w:rPr>
      <w:color w:val="605E5C"/>
      <w:shd w:val="clear" w:color="auto" w:fill="E1DFDD"/>
    </w:rPr>
  </w:style>
  <w:style w:type="paragraph" w:customStyle="1" w:styleId="Default">
    <w:name w:val="Default"/>
    <w:rsid w:val="00297640"/>
    <w:pPr>
      <w:adjustRightInd w:val="0"/>
    </w:pPr>
    <w:rPr>
      <w:rFonts w:ascii="Calibri" w:hAnsi="Calibri" w:cs="Calibri"/>
      <w:color w:val="000000"/>
      <w:sz w:val="24"/>
      <w:szCs w:val="24"/>
      <w:lang w:val="fr-CA"/>
    </w:rPr>
  </w:style>
  <w:style w:type="table" w:customStyle="1" w:styleId="Grilledutableau1">
    <w:name w:val="Grille du tableau1"/>
    <w:basedOn w:val="TableauNormal"/>
    <w:next w:val="Grilledutableau"/>
    <w:uiPriority w:val="39"/>
    <w:rsid w:val="00CB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30B74"/>
    <w:rPr>
      <w:color w:val="605E5C"/>
      <w:shd w:val="clear" w:color="auto" w:fill="E1DFDD"/>
    </w:rPr>
  </w:style>
  <w:style w:type="character" w:styleId="Lienhypertextesuivivisit">
    <w:name w:val="FollowedHyperlink"/>
    <w:basedOn w:val="Policepardfaut"/>
    <w:uiPriority w:val="99"/>
    <w:semiHidden/>
    <w:unhideWhenUsed/>
    <w:rsid w:val="00230B74"/>
    <w:rPr>
      <w:color w:val="800080" w:themeColor="followedHyperlink"/>
      <w:u w:val="single"/>
    </w:rPr>
  </w:style>
  <w:style w:type="character" w:customStyle="1" w:styleId="Titre1Car">
    <w:name w:val="Titre 1 Car"/>
    <w:basedOn w:val="Policepardfaut"/>
    <w:link w:val="Titre1"/>
    <w:uiPriority w:val="9"/>
    <w:rsid w:val="00A31AB9"/>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A31AB9"/>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31AB9"/>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31AB9"/>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31AB9"/>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31AB9"/>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31AB9"/>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31AB9"/>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31AB9"/>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A31AB9"/>
    <w:pPr>
      <w:spacing w:line="240" w:lineRule="auto"/>
    </w:pPr>
    <w:rPr>
      <w:b/>
      <w:bCs/>
      <w:smallCaps/>
      <w:color w:val="1F497D" w:themeColor="text2"/>
    </w:rPr>
  </w:style>
  <w:style w:type="paragraph" w:styleId="Titre">
    <w:name w:val="Title"/>
    <w:basedOn w:val="Normal"/>
    <w:next w:val="Normal"/>
    <w:link w:val="TitreCar"/>
    <w:uiPriority w:val="10"/>
    <w:qFormat/>
    <w:rsid w:val="00A31AB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A31AB9"/>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A31AB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A31AB9"/>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A31AB9"/>
    <w:rPr>
      <w:b/>
      <w:bCs/>
    </w:rPr>
  </w:style>
  <w:style w:type="character" w:styleId="Accentuation">
    <w:name w:val="Emphasis"/>
    <w:basedOn w:val="Policepardfaut"/>
    <w:uiPriority w:val="20"/>
    <w:qFormat/>
    <w:rsid w:val="00A31AB9"/>
    <w:rPr>
      <w:i/>
      <w:iCs/>
    </w:rPr>
  </w:style>
  <w:style w:type="paragraph" w:styleId="Sansinterligne">
    <w:name w:val="No Spacing"/>
    <w:uiPriority w:val="1"/>
    <w:qFormat/>
    <w:rsid w:val="00A31AB9"/>
    <w:pPr>
      <w:spacing w:after="0" w:line="240" w:lineRule="auto"/>
    </w:pPr>
  </w:style>
  <w:style w:type="paragraph" w:styleId="Citation">
    <w:name w:val="Quote"/>
    <w:basedOn w:val="Normal"/>
    <w:next w:val="Normal"/>
    <w:link w:val="CitationCar"/>
    <w:uiPriority w:val="29"/>
    <w:qFormat/>
    <w:rsid w:val="00A31AB9"/>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A31AB9"/>
    <w:rPr>
      <w:color w:val="1F497D" w:themeColor="text2"/>
      <w:sz w:val="24"/>
      <w:szCs w:val="24"/>
    </w:rPr>
  </w:style>
  <w:style w:type="paragraph" w:styleId="Citationintense">
    <w:name w:val="Intense Quote"/>
    <w:basedOn w:val="Normal"/>
    <w:next w:val="Normal"/>
    <w:link w:val="CitationintenseCar"/>
    <w:uiPriority w:val="30"/>
    <w:qFormat/>
    <w:rsid w:val="00A31AB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A31AB9"/>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A31AB9"/>
    <w:rPr>
      <w:i/>
      <w:iCs/>
      <w:color w:val="595959" w:themeColor="text1" w:themeTint="A6"/>
    </w:rPr>
  </w:style>
  <w:style w:type="character" w:styleId="Accentuationintense">
    <w:name w:val="Intense Emphasis"/>
    <w:basedOn w:val="Policepardfaut"/>
    <w:uiPriority w:val="21"/>
    <w:qFormat/>
    <w:rsid w:val="00A31AB9"/>
    <w:rPr>
      <w:b/>
      <w:bCs/>
      <w:i/>
      <w:iCs/>
    </w:rPr>
  </w:style>
  <w:style w:type="character" w:styleId="Rfrencelgre">
    <w:name w:val="Subtle Reference"/>
    <w:basedOn w:val="Policepardfaut"/>
    <w:uiPriority w:val="31"/>
    <w:qFormat/>
    <w:rsid w:val="00A31AB9"/>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31AB9"/>
    <w:rPr>
      <w:b/>
      <w:bCs/>
      <w:smallCaps/>
      <w:color w:val="1F497D" w:themeColor="text2"/>
      <w:u w:val="single"/>
    </w:rPr>
  </w:style>
  <w:style w:type="character" w:styleId="Titredulivre">
    <w:name w:val="Book Title"/>
    <w:basedOn w:val="Policepardfaut"/>
    <w:uiPriority w:val="33"/>
    <w:qFormat/>
    <w:rsid w:val="00A31AB9"/>
    <w:rPr>
      <w:b/>
      <w:bCs/>
      <w:smallCaps/>
      <w:spacing w:val="10"/>
    </w:rPr>
  </w:style>
  <w:style w:type="paragraph" w:styleId="En-ttedetabledesmatires">
    <w:name w:val="TOC Heading"/>
    <w:basedOn w:val="Titre1"/>
    <w:next w:val="Normal"/>
    <w:uiPriority w:val="39"/>
    <w:semiHidden/>
    <w:unhideWhenUsed/>
    <w:qFormat/>
    <w:rsid w:val="00A31A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94053">
      <w:bodyDiv w:val="1"/>
      <w:marLeft w:val="0"/>
      <w:marRight w:val="0"/>
      <w:marTop w:val="0"/>
      <w:marBottom w:val="0"/>
      <w:divBdr>
        <w:top w:val="none" w:sz="0" w:space="0" w:color="auto"/>
        <w:left w:val="none" w:sz="0" w:space="0" w:color="auto"/>
        <w:bottom w:val="none" w:sz="0" w:space="0" w:color="auto"/>
        <w:right w:val="none" w:sz="0" w:space="0" w:color="auto"/>
      </w:divBdr>
    </w:div>
    <w:div w:id="919295877">
      <w:bodyDiv w:val="1"/>
      <w:marLeft w:val="0"/>
      <w:marRight w:val="0"/>
      <w:marTop w:val="0"/>
      <w:marBottom w:val="0"/>
      <w:divBdr>
        <w:top w:val="none" w:sz="0" w:space="0" w:color="auto"/>
        <w:left w:val="none" w:sz="0" w:space="0" w:color="auto"/>
        <w:bottom w:val="none" w:sz="0" w:space="0" w:color="auto"/>
        <w:right w:val="none" w:sz="0" w:space="0" w:color="auto"/>
      </w:divBdr>
    </w:div>
    <w:div w:id="1084765765">
      <w:bodyDiv w:val="1"/>
      <w:marLeft w:val="0"/>
      <w:marRight w:val="0"/>
      <w:marTop w:val="0"/>
      <w:marBottom w:val="0"/>
      <w:divBdr>
        <w:top w:val="none" w:sz="0" w:space="0" w:color="auto"/>
        <w:left w:val="none" w:sz="0" w:space="0" w:color="auto"/>
        <w:bottom w:val="none" w:sz="0" w:space="0" w:color="auto"/>
        <w:right w:val="none" w:sz="0" w:space="0" w:color="auto"/>
      </w:divBdr>
    </w:div>
    <w:div w:id="116932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venirensante.gouv.qc.ca/bourses-d-etu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9A0BF858FFEC46B21F3D8F57465328" ma:contentTypeVersion="2" ma:contentTypeDescription="Create a new document." ma:contentTypeScope="" ma:versionID="4dd26ca3592c3f9b57d92ba53bdc6d4c">
  <xsd:schema xmlns:xsd="http://www.w3.org/2001/XMLSchema" xmlns:xs="http://www.w3.org/2001/XMLSchema" xmlns:p="http://schemas.microsoft.com/office/2006/metadata/properties" xmlns:ns2="6b557ed9-fd26-44b3-a95f-09cdbd3e9ea6" targetNamespace="http://schemas.microsoft.com/office/2006/metadata/properties" ma:root="true" ma:fieldsID="eecd04983ca5477373f5e12aa30a4c94" ns2:_="">
    <xsd:import namespace="6b557ed9-fd26-44b3-a95f-09cdbd3e9e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7ed9-fd26-44b3-a95f-09cdbd3e9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0D65D-F7EB-47DF-A30E-B9156F5C39B8}">
  <ds:schemaRefs>
    <ds:schemaRef ds:uri="http://schemas.microsoft.com/sharepoint/v3/contenttype/forms"/>
  </ds:schemaRefs>
</ds:datastoreItem>
</file>

<file path=customXml/itemProps2.xml><?xml version="1.0" encoding="utf-8"?>
<ds:datastoreItem xmlns:ds="http://schemas.openxmlformats.org/officeDocument/2006/customXml" ds:itemID="{DE3F2A5B-5657-4256-A31D-86E3203E9ED4}">
  <ds:schemaRefs>
    <ds:schemaRef ds:uri="http://schemas.openxmlformats.org/officeDocument/2006/bibliography"/>
  </ds:schemaRefs>
</ds:datastoreItem>
</file>

<file path=customXml/itemProps3.xml><?xml version="1.0" encoding="utf-8"?>
<ds:datastoreItem xmlns:ds="http://schemas.openxmlformats.org/officeDocument/2006/customXml" ds:itemID="{AC70B359-231E-4902-924E-C96CDABA15AD}">
  <ds:schemaRefs>
    <ds:schemaRef ds:uri="6b557ed9-fd26-44b3-a95f-09cdbd3e9ea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166CBA-1B8C-4CD6-BCCB-7430987EA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7ed9-fd26-44b3-a95f-09cdbd3e9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Demande d'adhésion au cadre de soutien financier pour le Programme d'infirmière praticienne spécialisée - Stagiaire ou candidate avec promesse d'embauche</vt:lpstr>
    </vt:vector>
  </TitlesOfParts>
  <Company/>
  <LinksUpToDate>false</LinksUpToDate>
  <CharactersWithSpaces>7357</CharactersWithSpaces>
  <SharedDoc>false</SharedDoc>
  <HLinks>
    <vt:vector size="6" baseType="variant">
      <vt:variant>
        <vt:i4>983115</vt:i4>
      </vt:variant>
      <vt:variant>
        <vt:i4>0</vt:i4>
      </vt:variant>
      <vt:variant>
        <vt:i4>0</vt:i4>
      </vt:variant>
      <vt:variant>
        <vt:i4>5</vt:i4>
      </vt:variant>
      <vt:variant>
        <vt:lpwstr>https://avenirensante.gouv.qc.ca/bourses-d-etudes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d'adhésion au cadre de soutien financier pour le Programme d'infirmière praticienne spécialisée - Stagiaire ou candidate avec promesse d'embauche</dc:title>
  <dc:subject>IPS</dc:subject>
  <dc:creator>Ministère de la Santé et des Services sociaux</dc:creator>
  <cp:keywords>IPS, infirmière praticienne spécialisée, cadre de soutien financier, programme de bourse</cp:keywords>
  <cp:lastModifiedBy>William Foucher (MCE)</cp:lastModifiedBy>
  <cp:revision>2</cp:revision>
  <dcterms:created xsi:type="dcterms:W3CDTF">2022-06-21T13:35:00Z</dcterms:created>
  <dcterms:modified xsi:type="dcterms:W3CDTF">2022-06-21T13:35:00Z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15.1 (Macintosh)</vt:lpwstr>
  </property>
  <property fmtid="{D5CDD505-2E9C-101B-9397-08002B2CF9AE}" pid="4" name="LastSaved">
    <vt:filetime>2021-10-05T00:00:00Z</vt:filetime>
  </property>
  <property fmtid="{D5CDD505-2E9C-101B-9397-08002B2CF9AE}" pid="5" name="MSIP_Label_6a7d8d5d-78e2-4a62-9fcd-016eb5e4c57c_Enabled">
    <vt:lpwstr>true</vt:lpwstr>
  </property>
  <property fmtid="{D5CDD505-2E9C-101B-9397-08002B2CF9AE}" pid="6" name="MSIP_Label_6a7d8d5d-78e2-4a62-9fcd-016eb5e4c57c_SetDate">
    <vt:lpwstr>2021-10-05T18:22:31Z</vt:lpwstr>
  </property>
  <property fmtid="{D5CDD505-2E9C-101B-9397-08002B2CF9AE}" pid="7" name="MSIP_Label_6a7d8d5d-78e2-4a62-9fcd-016eb5e4c57c_Method">
    <vt:lpwstr>Standard</vt:lpwstr>
  </property>
  <property fmtid="{D5CDD505-2E9C-101B-9397-08002B2CF9AE}" pid="8" name="MSIP_Label_6a7d8d5d-78e2-4a62-9fcd-016eb5e4c57c_Name">
    <vt:lpwstr>Général</vt:lpwstr>
  </property>
  <property fmtid="{D5CDD505-2E9C-101B-9397-08002B2CF9AE}" pid="9" name="MSIP_Label_6a7d8d5d-78e2-4a62-9fcd-016eb5e4c57c_SiteId">
    <vt:lpwstr>06e1fe28-5f8b-4075-bf6c-ae24be1a7992</vt:lpwstr>
  </property>
  <property fmtid="{D5CDD505-2E9C-101B-9397-08002B2CF9AE}" pid="10" name="MSIP_Label_6a7d8d5d-78e2-4a62-9fcd-016eb5e4c57c_ActionId">
    <vt:lpwstr>cb27e171-bc84-4e62-be85-69136765716f</vt:lpwstr>
  </property>
  <property fmtid="{D5CDD505-2E9C-101B-9397-08002B2CF9AE}" pid="11" name="MSIP_Label_6a7d8d5d-78e2-4a62-9fcd-016eb5e4c57c_ContentBits">
    <vt:lpwstr>0</vt:lpwstr>
  </property>
  <property fmtid="{D5CDD505-2E9C-101B-9397-08002B2CF9AE}" pid="12" name="ContentTypeId">
    <vt:lpwstr>0x010100519A0BF858FFEC46B21F3D8F57465328</vt:lpwstr>
  </property>
</Properties>
</file>